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9E" w:rsidRPr="004D1D02" w:rsidRDefault="00C5057B" w:rsidP="001D2F9E">
      <w:pPr>
        <w:spacing w:line="240" w:lineRule="auto"/>
        <w:ind w:right="-141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</w:t>
      </w:r>
      <w:r w:rsidR="008464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Промежуточная</w:t>
      </w:r>
      <w:r w:rsidR="001D2F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D2F9E"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аттестация</w:t>
      </w:r>
    </w:p>
    <w:p w:rsidR="001D2F9E" w:rsidRPr="004D1D02" w:rsidRDefault="001D2F9E" w:rsidP="001D2F9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по русскому языку</w:t>
      </w:r>
      <w:r w:rsidR="00DC02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9 классе</w:t>
      </w:r>
    </w:p>
    <w:p w:rsidR="001D2F9E" w:rsidRPr="004D1D02" w:rsidRDefault="008070EF" w:rsidP="001D2F9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830C2F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830C2F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</w:t>
      </w:r>
      <w:bookmarkStart w:id="0" w:name="_GoBack"/>
      <w:bookmarkEnd w:id="0"/>
      <w:r w:rsidR="00830C2F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1D2F9E"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1D2F9E" w:rsidRPr="004D1D02" w:rsidRDefault="001D2F9E" w:rsidP="001D2F9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1D2F9E" w:rsidRPr="004D1D02" w:rsidRDefault="001D2F9E" w:rsidP="001D2F9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1D2F9E" w:rsidRPr="004D1D02" w:rsidRDefault="001D2F9E" w:rsidP="001D2F9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1D2F9E" w:rsidRPr="004D1D02" w:rsidRDefault="001D2F9E" w:rsidP="001D2F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64ED" w:rsidRPr="00A664ED" w:rsidRDefault="00A664ED" w:rsidP="00A66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A664ED" w:rsidRPr="00A664ED" w:rsidTr="00AB70A7">
        <w:tc>
          <w:tcPr>
            <w:tcW w:w="9571" w:type="dxa"/>
          </w:tcPr>
          <w:p w:rsidR="001D2F9E" w:rsidRPr="001D2F9E" w:rsidRDefault="001D2F9E" w:rsidP="00A66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2F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Часть 1</w:t>
            </w:r>
          </w:p>
          <w:p w:rsidR="00A664ED" w:rsidRPr="00A664ED" w:rsidRDefault="00A664ED" w:rsidP="00A66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Прочитайте текст и выполните задания к нему.</w:t>
            </w:r>
          </w:p>
        </w:tc>
      </w:tr>
    </w:tbl>
    <w:p w:rsidR="00A664ED" w:rsidRPr="00A664ED" w:rsidRDefault="00A664ED" w:rsidP="00A664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A664ED" w:rsidRPr="00A664ED" w:rsidTr="00AB70A7">
        <w:trPr>
          <w:trHeight w:val="1068"/>
        </w:trPr>
        <w:tc>
          <w:tcPr>
            <w:tcW w:w="9571" w:type="dxa"/>
          </w:tcPr>
          <w:p w:rsidR="00FF11F9" w:rsidRDefault="00FF11F9" w:rsidP="007C554E">
            <w:pPr>
              <w:spacing w:after="0" w:line="270" w:lineRule="atLeast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(1) </w:t>
            </w:r>
            <w:r w:rsidR="007C554E">
              <w:rPr>
                <w:rFonts w:ascii="Times New Roman" w:eastAsia="Times New Roman" w:hAnsi="Times New Roman" w:cs="Times New Roman"/>
                <w:sz w:val="28"/>
                <w:szCs w:val="28"/>
              </w:rPr>
              <w:t>Людмилу Константиновну Татьяничеву называли «певцом Урала»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(2)</w:t>
            </w:r>
            <w:r w:rsidR="007C55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Действительно, многие её стихотворения посвящены Уралу, его природе, людям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(3)</w:t>
            </w:r>
            <w:r w:rsidR="007C55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 Татьяничева – поэт с широким диапазоном интересов, и поэтому её стихи с честью выдержали испытания временем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FF11F9" w:rsidRDefault="00FF11F9" w:rsidP="00AB70A7">
            <w:pPr>
              <w:spacing w:after="0" w:line="270" w:lineRule="atLeast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(4)</w:t>
            </w:r>
            <w:r w:rsidR="007C55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Татьяничева родилась </w:t>
            </w:r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>в небольшом городе в учительской семье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(5)</w:t>
            </w:r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>В три года она потеряла отца, а немногим позднее умерла её мать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(6)</w:t>
            </w:r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Это оставило глубокий след в её душе, и позднее она </w:t>
            </w:r>
            <w:r w:rsidR="0037282E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написала об этом в</w:t>
            </w:r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свои</w:t>
            </w:r>
            <w:r w:rsidR="0037282E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стих</w:t>
            </w:r>
            <w:r w:rsidR="0037282E"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«Баллада о доброте» и «Помню руки мамы моей»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(7)</w:t>
            </w:r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Детство закалило характер Людмилы, и ей хотелось поскорее вырасти и стать самостоятельным</w:t>
            </w:r>
            <w:proofErr w:type="gramEnd"/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(8)</w:t>
            </w:r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Уже в 17 лет она стала работать на заводе токарем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r w:rsidR="005B48F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Было очень трудно, но девушка выдержала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r w:rsidR="005B48F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Закончив институт</w:t>
            </w:r>
            <w:proofErr w:type="gramEnd"/>
            <w:r w:rsidR="00AB7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цветных металлов, она могла стать инженером, но любовь к поэзии оказалась сильнее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FF11F9" w:rsidRDefault="00FF11F9" w:rsidP="00FF11F9">
            <w:pPr>
              <w:spacing w:after="0" w:line="270" w:lineRule="atLeast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</w:t>
            </w:r>
            <w:r w:rsidR="005B48F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Популярность стихов Татьяничевой об Урале поистине всенародна, некоторые её стихи стали хрестоматийными. (1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Школьники часто  цитируют строки: 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(13)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«Как солнце в драгоценной грани, в Урале Русь отражена». (1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Но не хотелось бы, чтобы строки об Урале заслонили всё творчество поэта, чтобы читатели представляли её как  местного поэта. (1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Это абсолютно неверно, как неверно было бы, например, называть Николая Рубцова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«вологодским поэтом». </w:t>
            </w:r>
          </w:p>
          <w:p w:rsidR="00FF11F9" w:rsidRDefault="00FF11F9" w:rsidP="00FF11F9">
            <w:pPr>
              <w:spacing w:after="0" w:line="270" w:lineRule="atLeast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Валерий Ганичев вспоминает: 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(17)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«В счастливую минуту написала Татьяничева свой «Реквием» – полное трагизма и веры в людей стихотворение «Воспоминаний минные поля». (1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Я видел, как читают его разные по возрасту и по судьбе люди и как наступает после этого волнующая и очищающая «минута молчания». (1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Это стихотворение, на мой взгляд, одно из лучших в русской поэзии, по силе воздействия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 можно поставить рядом со знаменитыми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гамзатовскими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«Журавлями». (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В. Ганичев считает, что это прекраснейший поэт,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самобытнейший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неповторимый, как уральский самоцвет. </w:t>
            </w:r>
          </w:p>
          <w:p w:rsidR="00FF11F9" w:rsidRDefault="00FF11F9" w:rsidP="001777E8">
            <w:pPr>
              <w:spacing w:after="0" w:line="270" w:lineRule="atLeast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Кроме того, это прекрасный человек. (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«Людмила распространяла вокруг себя некое сияние, в лучах которого и ты делаешься светлее и, главное, добрее. (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Доброта 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это, может быть, самый великий дар Божий, который Людмила несла в душе своей. (</w:t>
            </w:r>
            <w:r w:rsidR="000227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Во имя его она удерживала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себе, в сво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сердце все горечи и печали, коих было у не</w:t>
            </w:r>
            <w:r w:rsidR="000227B7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знаю это, тоже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немало», </w:t>
            </w:r>
            <w:r w:rsidR="005B48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писал её современник Михаил Алексеев. </w:t>
            </w:r>
          </w:p>
          <w:p w:rsidR="001777E8" w:rsidRDefault="001777E8" w:rsidP="001777E8">
            <w:pPr>
              <w:spacing w:after="0" w:line="270" w:lineRule="atLeast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материалам интернета)</w:t>
            </w:r>
          </w:p>
          <w:p w:rsidR="001D2F9E" w:rsidRPr="00A664ED" w:rsidRDefault="001D2F9E" w:rsidP="001777E8">
            <w:pPr>
              <w:spacing w:after="0" w:line="270" w:lineRule="atLeast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664ED" w:rsidRPr="00A664ED" w:rsidRDefault="007C554E" w:rsidP="00A664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. </w:t>
      </w:r>
    </w:p>
    <w:p w:rsidR="001777E8" w:rsidRPr="00A664ED" w:rsidRDefault="001777E8" w:rsidP="001777E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Подберите </w:t>
      </w:r>
      <w:proofErr w:type="gramStart"/>
      <w:r w:rsidRPr="00A664ED">
        <w:rPr>
          <w:rFonts w:ascii="Times New Roman" w:eastAsia="Times New Roman" w:hAnsi="Times New Roman" w:cs="Times New Roman"/>
          <w:sz w:val="28"/>
          <w:szCs w:val="28"/>
        </w:rPr>
        <w:t>заголовок</w:t>
      </w:r>
      <w:proofErr w:type="gramEnd"/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 к тексту исходя из темы.</w:t>
      </w:r>
      <w:r w:rsidR="00471C65">
        <w:rPr>
          <w:rFonts w:ascii="Times New Roman" w:eastAsia="Times New Roman" w:hAnsi="Times New Roman" w:cs="Times New Roman"/>
          <w:sz w:val="28"/>
          <w:szCs w:val="28"/>
        </w:rPr>
        <w:t xml:space="preserve"> Используйте для этого слова из текста.</w:t>
      </w:r>
    </w:p>
    <w:p w:rsidR="001777E8" w:rsidRPr="00A664ED" w:rsidRDefault="001777E8" w:rsidP="001777E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3B44E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64ED" w:rsidRDefault="00A664ED" w:rsidP="001777E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1777E8">
        <w:rPr>
          <w:rFonts w:ascii="Times New Roman" w:eastAsia="Times New Roman" w:hAnsi="Times New Roman" w:cs="Times New Roman"/>
          <w:sz w:val="28"/>
          <w:szCs w:val="28"/>
        </w:rPr>
        <w:t xml:space="preserve">Определите тип речи. </w:t>
      </w:r>
    </w:p>
    <w:p w:rsidR="001777E8" w:rsidRPr="00A664ED" w:rsidRDefault="001777E8" w:rsidP="001777E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3B44E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>3. В каком</w:t>
      </w:r>
      <w:proofErr w:type="gramStart"/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gramEnd"/>
      <w:r w:rsidRPr="00A664ED">
        <w:rPr>
          <w:rFonts w:ascii="Times New Roman" w:eastAsia="Times New Roman" w:hAnsi="Times New Roman" w:cs="Times New Roman"/>
          <w:sz w:val="28"/>
          <w:szCs w:val="28"/>
        </w:rPr>
        <w:t>их) предложении (-</w:t>
      </w:r>
      <w:proofErr w:type="spellStart"/>
      <w:r w:rsidRPr="00A664ED">
        <w:rPr>
          <w:rFonts w:ascii="Times New Roman" w:eastAsia="Times New Roman" w:hAnsi="Times New Roman" w:cs="Times New Roman"/>
          <w:sz w:val="28"/>
          <w:szCs w:val="28"/>
        </w:rPr>
        <w:t>ях</w:t>
      </w:r>
      <w:proofErr w:type="spellEnd"/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1777E8">
        <w:rPr>
          <w:rFonts w:ascii="Times New Roman" w:eastAsia="Times New Roman" w:hAnsi="Times New Roman" w:cs="Times New Roman"/>
          <w:sz w:val="28"/>
          <w:szCs w:val="28"/>
        </w:rPr>
        <w:t>содержится ответ на вопрос: какими талантами была наделена Людмила Татьяничева</w:t>
      </w:r>
      <w:r w:rsidRPr="00A664ED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F04FD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4. Укажите средство связи </w:t>
      </w:r>
      <w:r w:rsidR="005B48F2">
        <w:rPr>
          <w:rFonts w:ascii="Times New Roman" w:eastAsia="Times New Roman" w:hAnsi="Times New Roman" w:cs="Times New Roman"/>
          <w:sz w:val="28"/>
          <w:szCs w:val="28"/>
        </w:rPr>
        <w:t>2</w:t>
      </w:r>
      <w:r w:rsidR="00471C65">
        <w:rPr>
          <w:rFonts w:ascii="Times New Roman" w:eastAsia="Times New Roman" w:hAnsi="Times New Roman" w:cs="Times New Roman"/>
          <w:sz w:val="28"/>
          <w:szCs w:val="28"/>
        </w:rPr>
        <w:t>2</w:t>
      </w:r>
      <w:r w:rsidR="005B48F2">
        <w:rPr>
          <w:rFonts w:ascii="Times New Roman" w:eastAsia="Times New Roman" w:hAnsi="Times New Roman" w:cs="Times New Roman"/>
          <w:sz w:val="28"/>
          <w:szCs w:val="28"/>
        </w:rPr>
        <w:t xml:space="preserve"> и 2</w:t>
      </w:r>
      <w:r w:rsidR="00471C6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 предложений. </w:t>
      </w:r>
    </w:p>
    <w:p w:rsid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F04FD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</w:p>
    <w:p w:rsidR="005B48F2" w:rsidRDefault="005B48F2" w:rsidP="005B48F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742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В каких предложениях используются сравнения? Выпишите </w:t>
      </w:r>
      <w:r w:rsidR="002D1ECB">
        <w:rPr>
          <w:rFonts w:ascii="Times New Roman" w:eastAsia="Times New Roman" w:hAnsi="Times New Roman" w:cs="Times New Roman"/>
          <w:sz w:val="28"/>
          <w:szCs w:val="28"/>
        </w:rPr>
        <w:t xml:space="preserve">4 любых </w:t>
      </w:r>
      <w:r w:rsidR="00CC7378">
        <w:rPr>
          <w:rFonts w:ascii="Times New Roman" w:eastAsia="Times New Roman" w:hAnsi="Times New Roman" w:cs="Times New Roman"/>
          <w:sz w:val="28"/>
          <w:szCs w:val="28"/>
        </w:rPr>
        <w:t xml:space="preserve">примера </w:t>
      </w:r>
      <w:r w:rsidR="00E107F8">
        <w:rPr>
          <w:rFonts w:ascii="Times New Roman" w:eastAsia="Times New Roman" w:hAnsi="Times New Roman" w:cs="Times New Roman"/>
          <w:sz w:val="28"/>
          <w:szCs w:val="28"/>
        </w:rPr>
        <w:t xml:space="preserve">и назовите способ </w:t>
      </w:r>
      <w:proofErr w:type="spellStart"/>
      <w:r w:rsidR="00E107F8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="00CC7378">
        <w:rPr>
          <w:rFonts w:ascii="Times New Roman" w:eastAsia="Times New Roman" w:hAnsi="Times New Roman" w:cs="Times New Roman"/>
          <w:sz w:val="28"/>
          <w:szCs w:val="28"/>
        </w:rPr>
        <w:t>сравнения</w:t>
      </w:r>
      <w:proofErr w:type="spellEnd"/>
      <w:r w:rsidRPr="00A664ED">
        <w:rPr>
          <w:rFonts w:ascii="Times New Roman" w:eastAsia="Times New Roman" w:hAnsi="Times New Roman" w:cs="Times New Roman"/>
          <w:sz w:val="28"/>
          <w:szCs w:val="28"/>
        </w:rPr>
        <w:t>. Укажите номера предложений.</w:t>
      </w:r>
    </w:p>
    <w:p w:rsidR="005B48F2" w:rsidRPr="00F04FD5" w:rsidRDefault="005B48F2" w:rsidP="005B48F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FD5"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F04FD5" w:rsidRPr="00F04FD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</w:t>
      </w:r>
    </w:p>
    <w:p w:rsidR="0037282E" w:rsidRDefault="0037282E" w:rsidP="005B48F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8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</w:rPr>
        <w:t>Среди предложений 4 – 10 укажите предложение</w:t>
      </w:r>
      <w:proofErr w:type="gramStart"/>
      <w:r w:rsidR="00FA241E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spellStart"/>
      <w:proofErr w:type="gramEnd"/>
      <w:r w:rsidR="00FA241E">
        <w:rPr>
          <w:rFonts w:ascii="Times New Roman" w:eastAsia="Times New Roman" w:hAnsi="Times New Roman" w:cs="Times New Roman"/>
          <w:sz w:val="28"/>
          <w:szCs w:val="28"/>
        </w:rPr>
        <w:t>ия</w:t>
      </w:r>
      <w:proofErr w:type="spellEnd"/>
      <w:r w:rsidR="00FA241E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несогласованным</w:t>
      </w:r>
      <w:r w:rsidR="00FA241E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spellStart"/>
      <w:r w:rsidR="00FA241E">
        <w:rPr>
          <w:rFonts w:ascii="Times New Roman" w:eastAsia="Times New Roman" w:hAnsi="Times New Roman" w:cs="Times New Roman"/>
          <w:sz w:val="28"/>
          <w:szCs w:val="28"/>
        </w:rPr>
        <w:t>ыми</w:t>
      </w:r>
      <w:proofErr w:type="spellEnd"/>
      <w:r w:rsidR="00FA241E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приложени</w:t>
      </w:r>
      <w:r w:rsidR="00FA241E">
        <w:rPr>
          <w:rFonts w:ascii="Times New Roman" w:eastAsia="Times New Roman" w:hAnsi="Times New Roman" w:cs="Times New Roman"/>
          <w:sz w:val="28"/>
          <w:szCs w:val="28"/>
        </w:rPr>
        <w:t>ем (-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ями</w:t>
      </w:r>
      <w:proofErr w:type="spellEnd"/>
      <w:r w:rsidR="00FA241E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282E" w:rsidRPr="0037282E" w:rsidRDefault="0037282E" w:rsidP="005B48F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F04FD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37282E" w:rsidRDefault="005B48F2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48F2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37282E">
        <w:rPr>
          <w:rFonts w:ascii="Times New Roman" w:eastAsia="Times New Roman" w:hAnsi="Times New Roman" w:cs="Times New Roman"/>
          <w:sz w:val="28"/>
          <w:szCs w:val="28"/>
        </w:rPr>
        <w:t xml:space="preserve">Среди предложений 16 – 20 найдите предложение с вводной конструкцией, укажите его номер. </w:t>
      </w:r>
    </w:p>
    <w:p w:rsidR="0037282E" w:rsidRDefault="0037282E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F04FD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</w:p>
    <w:p w:rsid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37282E">
        <w:rPr>
          <w:rFonts w:ascii="Times New Roman" w:eastAsia="Times New Roman" w:hAnsi="Times New Roman" w:cs="Times New Roman"/>
          <w:sz w:val="28"/>
          <w:szCs w:val="28"/>
        </w:rPr>
        <w:t>Среди предложений 2 абзаца найдите простое</w:t>
      </w:r>
      <w:proofErr w:type="gramStart"/>
      <w:r w:rsidR="0037282E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spellStart"/>
      <w:proofErr w:type="gramEnd"/>
      <w:r w:rsidR="0037282E"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 w:rsidR="0037282E">
        <w:rPr>
          <w:rFonts w:ascii="Times New Roman" w:eastAsia="Times New Roman" w:hAnsi="Times New Roman" w:cs="Times New Roman"/>
          <w:sz w:val="28"/>
          <w:szCs w:val="28"/>
        </w:rPr>
        <w:t>) предложение (-</w:t>
      </w:r>
      <w:proofErr w:type="spellStart"/>
      <w:r w:rsidR="0037282E">
        <w:rPr>
          <w:rFonts w:ascii="Times New Roman" w:eastAsia="Times New Roman" w:hAnsi="Times New Roman" w:cs="Times New Roman"/>
          <w:sz w:val="28"/>
          <w:szCs w:val="28"/>
        </w:rPr>
        <w:t>ия</w:t>
      </w:r>
      <w:proofErr w:type="spellEnd"/>
      <w:r w:rsidR="0037282E">
        <w:rPr>
          <w:rFonts w:ascii="Times New Roman" w:eastAsia="Times New Roman" w:hAnsi="Times New Roman" w:cs="Times New Roman"/>
          <w:sz w:val="28"/>
          <w:szCs w:val="28"/>
        </w:rPr>
        <w:t xml:space="preserve">), укажите его (их) номер (-а). </w:t>
      </w:r>
    </w:p>
    <w:p w:rsidR="0037282E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F04FD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9. Среди предложений </w:t>
      </w:r>
      <w:r w:rsidR="0037282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6 - </w:t>
      </w:r>
      <w:r w:rsidR="0037282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 найдите сложно</w:t>
      </w:r>
      <w:r w:rsidR="0037282E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A664ED">
        <w:rPr>
          <w:rFonts w:ascii="Times New Roman" w:eastAsia="Times New Roman" w:hAnsi="Times New Roman" w:cs="Times New Roman"/>
          <w:sz w:val="28"/>
          <w:szCs w:val="28"/>
        </w:rPr>
        <w:t>чинённое предложение</w:t>
      </w:r>
      <w:r w:rsidR="0037282E">
        <w:rPr>
          <w:rFonts w:ascii="Times New Roman" w:eastAsia="Times New Roman" w:hAnsi="Times New Roman" w:cs="Times New Roman"/>
          <w:sz w:val="28"/>
          <w:szCs w:val="28"/>
        </w:rPr>
        <w:t xml:space="preserve"> с однородным </w:t>
      </w:r>
      <w:r w:rsidR="00C17A52">
        <w:rPr>
          <w:rFonts w:ascii="Times New Roman" w:eastAsia="Times New Roman" w:hAnsi="Times New Roman" w:cs="Times New Roman"/>
          <w:sz w:val="28"/>
          <w:szCs w:val="28"/>
        </w:rPr>
        <w:t xml:space="preserve">подчинением </w:t>
      </w:r>
      <w:r w:rsidR="0037282E">
        <w:rPr>
          <w:rFonts w:ascii="Times New Roman" w:eastAsia="Times New Roman" w:hAnsi="Times New Roman" w:cs="Times New Roman"/>
          <w:sz w:val="28"/>
          <w:szCs w:val="28"/>
        </w:rPr>
        <w:t>придаточных</w:t>
      </w:r>
      <w:r w:rsidRPr="00A664ED">
        <w:rPr>
          <w:rFonts w:ascii="Times New Roman" w:eastAsia="Times New Roman" w:hAnsi="Times New Roman" w:cs="Times New Roman"/>
          <w:sz w:val="28"/>
          <w:szCs w:val="28"/>
        </w:rPr>
        <w:t>. Укажите его номер.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A8673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</w:t>
      </w:r>
    </w:p>
    <w:p w:rsidR="00C17A52" w:rsidRDefault="00A664ED" w:rsidP="00C17A5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="00C17A52">
        <w:rPr>
          <w:rFonts w:ascii="Times New Roman" w:eastAsia="Times New Roman" w:hAnsi="Times New Roman" w:cs="Times New Roman"/>
          <w:sz w:val="28"/>
          <w:szCs w:val="28"/>
        </w:rPr>
        <w:t>Среди предложений 11 - 15 найдите бессоюзное сложное предложение. Укажите его номер.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A8673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</w:t>
      </w:r>
    </w:p>
    <w:p w:rsidR="00BB1752" w:rsidRDefault="00A664ED" w:rsidP="00BB175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9629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B1752">
        <w:rPr>
          <w:rFonts w:ascii="Times New Roman" w:eastAsia="Times New Roman" w:hAnsi="Times New Roman" w:cs="Times New Roman"/>
          <w:sz w:val="28"/>
          <w:szCs w:val="28"/>
        </w:rPr>
        <w:t xml:space="preserve">Найдите </w:t>
      </w:r>
      <w:r w:rsidR="0019324B">
        <w:rPr>
          <w:rFonts w:ascii="Times New Roman" w:eastAsia="Times New Roman" w:hAnsi="Times New Roman" w:cs="Times New Roman"/>
          <w:sz w:val="28"/>
          <w:szCs w:val="28"/>
        </w:rPr>
        <w:t xml:space="preserve">сложное </w:t>
      </w:r>
      <w:r w:rsidR="00BB1752">
        <w:rPr>
          <w:rFonts w:ascii="Times New Roman" w:eastAsia="Times New Roman" w:hAnsi="Times New Roman" w:cs="Times New Roman"/>
          <w:sz w:val="28"/>
          <w:szCs w:val="28"/>
        </w:rPr>
        <w:t xml:space="preserve">предложение с разными видами связи. </w:t>
      </w:r>
      <w:r w:rsidR="0019324B">
        <w:rPr>
          <w:rFonts w:ascii="Times New Roman" w:eastAsia="Times New Roman" w:hAnsi="Times New Roman" w:cs="Times New Roman"/>
          <w:sz w:val="28"/>
          <w:szCs w:val="28"/>
        </w:rPr>
        <w:t xml:space="preserve">Укажите его номер. </w:t>
      </w:r>
      <w:r w:rsidR="00BB1752">
        <w:rPr>
          <w:rFonts w:ascii="Times New Roman" w:eastAsia="Times New Roman" w:hAnsi="Times New Roman" w:cs="Times New Roman"/>
          <w:sz w:val="28"/>
          <w:szCs w:val="28"/>
        </w:rPr>
        <w:t>(Знаки препинания не поставлены).</w:t>
      </w:r>
    </w:p>
    <w:tbl>
      <w:tblPr>
        <w:tblW w:w="0" w:type="auto"/>
        <w:tblLook w:val="04A0"/>
      </w:tblPr>
      <w:tblGrid>
        <w:gridCol w:w="534"/>
        <w:gridCol w:w="9037"/>
      </w:tblGrid>
      <w:tr w:rsidR="00BB1752" w:rsidTr="0019324B">
        <w:tc>
          <w:tcPr>
            <w:tcW w:w="534" w:type="dxa"/>
            <w:hideMark/>
          </w:tcPr>
          <w:p w:rsidR="00BB1752" w:rsidRDefault="00BB1752" w:rsidP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9037" w:type="dxa"/>
          </w:tcPr>
          <w:p w:rsidR="00BB1752" w:rsidRDefault="0019324B" w:rsidP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2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Константин </w:t>
            </w:r>
            <w:proofErr w:type="gramStart"/>
            <w:r w:rsidRPr="0019324B">
              <w:rPr>
                <w:rFonts w:ascii="Times New Roman" w:eastAsia="Times New Roman" w:hAnsi="Times New Roman" w:cs="Times New Roman"/>
                <w:sz w:val="28"/>
                <w:szCs w:val="28"/>
              </w:rPr>
              <w:t>Скворцов</w:t>
            </w:r>
            <w:proofErr w:type="gramEnd"/>
            <w:r w:rsidRPr="001932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которому путевку в творчество дала Людмила Татьяничева в своём выступлении подчеркнул что главной </w:t>
            </w:r>
            <w:r w:rsidRPr="001932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особенностью поэзии Татьяничевой было не самолюбование а достоинство.</w:t>
            </w:r>
          </w:p>
        </w:tc>
      </w:tr>
      <w:tr w:rsidR="00BB1752" w:rsidTr="0019324B">
        <w:tc>
          <w:tcPr>
            <w:tcW w:w="534" w:type="dxa"/>
            <w:hideMark/>
          </w:tcPr>
          <w:p w:rsidR="00BB1752" w:rsidRDefault="00BB1752" w:rsidP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2)</w:t>
            </w:r>
          </w:p>
        </w:tc>
        <w:tc>
          <w:tcPr>
            <w:tcW w:w="9037" w:type="dxa"/>
          </w:tcPr>
          <w:p w:rsidR="00BB1752" w:rsidRDefault="00C25CA3" w:rsidP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5CA3">
              <w:rPr>
                <w:rFonts w:ascii="Times New Roman" w:eastAsia="Times New Roman" w:hAnsi="Times New Roman" w:cs="Times New Roman"/>
                <w:sz w:val="28"/>
                <w:szCs w:val="28"/>
              </w:rPr>
              <w:t>Я в прямом смысле «выросла на её стихах», понятия не имея, кто их написал.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Лясковская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B1752" w:rsidTr="0019324B">
        <w:tc>
          <w:tcPr>
            <w:tcW w:w="534" w:type="dxa"/>
            <w:hideMark/>
          </w:tcPr>
          <w:p w:rsidR="00BB1752" w:rsidRDefault="00BB1752" w:rsidP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9037" w:type="dxa"/>
          </w:tcPr>
          <w:p w:rsidR="00BB1752" w:rsidRPr="004C3F49" w:rsidRDefault="00BB1752" w:rsidP="0019324B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F49">
              <w:rPr>
                <w:rFonts w:ascii="Times New Roman" w:hAnsi="Times New Roman" w:cs="Times New Roman"/>
                <w:sz w:val="28"/>
                <w:szCs w:val="28"/>
              </w:rPr>
              <w:t xml:space="preserve">Зная характер Татьяничевой я более чем </w:t>
            </w:r>
            <w:proofErr w:type="gramStart"/>
            <w:r w:rsidRPr="004C3F49">
              <w:rPr>
                <w:rFonts w:ascii="Times New Roman" w:hAnsi="Times New Roman" w:cs="Times New Roman"/>
                <w:sz w:val="28"/>
                <w:szCs w:val="28"/>
              </w:rPr>
              <w:t>уверен</w:t>
            </w:r>
            <w:proofErr w:type="gramEnd"/>
            <w:r w:rsidRPr="004C3F49">
              <w:rPr>
                <w:rFonts w:ascii="Times New Roman" w:hAnsi="Times New Roman" w:cs="Times New Roman"/>
                <w:sz w:val="28"/>
                <w:szCs w:val="28"/>
              </w:rPr>
              <w:t xml:space="preserve"> что она не стала бы скрывать своих лет потому что в этом не было бы никакой необходимости красавица в молодости Людмила Константиновна оста</w:t>
            </w:r>
            <w:r w:rsidR="0019324B" w:rsidRPr="004C3F49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Pr="004C3F49">
              <w:rPr>
                <w:rFonts w:ascii="Times New Roman" w:hAnsi="Times New Roman" w:cs="Times New Roman"/>
                <w:sz w:val="28"/>
                <w:szCs w:val="28"/>
              </w:rPr>
              <w:t>лась ею</w:t>
            </w:r>
            <w:r w:rsidR="0019324B" w:rsidRPr="004C3F49">
              <w:rPr>
                <w:rFonts w:ascii="Times New Roman" w:hAnsi="Times New Roman" w:cs="Times New Roman"/>
                <w:sz w:val="28"/>
                <w:szCs w:val="28"/>
              </w:rPr>
              <w:t xml:space="preserve"> всегда. </w:t>
            </w:r>
            <w:r w:rsidR="00C25CA3" w:rsidRPr="004C3F49">
              <w:rPr>
                <w:rFonts w:ascii="Times New Roman" w:hAnsi="Times New Roman" w:cs="Times New Roman"/>
                <w:sz w:val="28"/>
                <w:szCs w:val="28"/>
              </w:rPr>
              <w:t>(М. Алексеев)</w:t>
            </w:r>
          </w:p>
        </w:tc>
      </w:tr>
      <w:tr w:rsidR="00BB1752" w:rsidTr="0019324B">
        <w:tc>
          <w:tcPr>
            <w:tcW w:w="534" w:type="dxa"/>
            <w:hideMark/>
          </w:tcPr>
          <w:p w:rsidR="00BB1752" w:rsidRDefault="00BB1752" w:rsidP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9037" w:type="dxa"/>
          </w:tcPr>
          <w:p w:rsidR="00BB1752" w:rsidRPr="004C3F49" w:rsidRDefault="004C3F49" w:rsidP="004C3F49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F49">
              <w:rPr>
                <w:rFonts w:ascii="Times New Roman" w:hAnsi="Times New Roman" w:cs="Times New Roman"/>
                <w:iCs/>
                <w:sz w:val="28"/>
                <w:szCs w:val="28"/>
              </w:rPr>
              <w:t>У нас есть давняя традиция  собирать ребят из области в Неделю детской книги и устраивать большой книжный праздник раньше на эти праздники приезжали к нам писатели из Москвы. </w:t>
            </w:r>
          </w:p>
        </w:tc>
      </w:tr>
    </w:tbl>
    <w:p w:rsidR="00BB1752" w:rsidRDefault="00BB1752" w:rsidP="00BB175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A8673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</w:t>
      </w:r>
    </w:p>
    <w:p w:rsidR="00DB14FE" w:rsidRDefault="00DB14FE" w:rsidP="0019324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24B" w:rsidRDefault="0019324B" w:rsidP="0019324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79629B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Найдите бессоюзное сложное предложение. Укажите его номер. (Знаки препинания не поставлены)</w:t>
      </w:r>
    </w:p>
    <w:p w:rsidR="0019324B" w:rsidRDefault="0019324B" w:rsidP="0019324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34"/>
        <w:gridCol w:w="9037"/>
      </w:tblGrid>
      <w:tr w:rsidR="0019324B" w:rsidRPr="0019324B" w:rsidTr="0019324B">
        <w:tc>
          <w:tcPr>
            <w:tcW w:w="534" w:type="dxa"/>
            <w:hideMark/>
          </w:tcPr>
          <w:p w:rsidR="0019324B" w:rsidRDefault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9037" w:type="dxa"/>
          </w:tcPr>
          <w:p w:rsidR="0019324B" w:rsidRDefault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2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Столетие со дня рождения советской поэтессы, журналиста, общественного деятеля Л. К. Татьяничевой Челябинск </w:t>
            </w:r>
            <w:proofErr w:type="gramStart"/>
            <w:r w:rsidRPr="0019324B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отметил большой культурной программой заключительным аккордом которой стало</w:t>
            </w:r>
            <w:proofErr w:type="gramEnd"/>
            <w:r w:rsidRPr="001932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торжественное собрание в пед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агогическом </w:t>
            </w:r>
            <w:r w:rsidRPr="0019324B">
              <w:rPr>
                <w:rFonts w:ascii="Times New Roman" w:eastAsia="Times New Roman" w:hAnsi="Times New Roman" w:cs="Times New Roman"/>
                <w:sz w:val="28"/>
                <w:szCs w:val="28"/>
              </w:rPr>
              <w:t>университете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324B" w:rsidTr="0019324B">
        <w:tc>
          <w:tcPr>
            <w:tcW w:w="534" w:type="dxa"/>
            <w:hideMark/>
          </w:tcPr>
          <w:p w:rsidR="0019324B" w:rsidRDefault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9037" w:type="dxa"/>
          </w:tcPr>
          <w:p w:rsidR="0019324B" w:rsidRDefault="00C25CA3" w:rsidP="00C25CA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4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год столетия поэтессы в </w:t>
            </w:r>
            <w:proofErr w:type="gramStart"/>
            <w:r w:rsidRPr="00DB14FE">
              <w:rPr>
                <w:rFonts w:ascii="Times New Roman" w:eastAsia="Times New Roman" w:hAnsi="Times New Roman" w:cs="Times New Roman"/>
                <w:sz w:val="28"/>
                <w:szCs w:val="28"/>
              </w:rPr>
              <w:t>честь</w:t>
            </w:r>
            <w:proofErr w:type="gramEnd"/>
            <w:r w:rsidRPr="00DB14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которой уже названа улица в Магнитогорске имя Татьяничевой торжественно присвоено городской библиотеке. </w:t>
            </w:r>
          </w:p>
        </w:tc>
      </w:tr>
      <w:tr w:rsidR="0019324B" w:rsidTr="0019324B">
        <w:tc>
          <w:tcPr>
            <w:tcW w:w="534" w:type="dxa"/>
            <w:hideMark/>
          </w:tcPr>
          <w:p w:rsidR="0019324B" w:rsidRDefault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9037" w:type="dxa"/>
          </w:tcPr>
          <w:p w:rsidR="0019324B" w:rsidRDefault="00C25CA3" w:rsidP="00C25CA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4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DB14FE">
              <w:rPr>
                <w:rFonts w:ascii="Times New Roman" w:eastAsia="Times New Roman" w:hAnsi="Times New Roman" w:cs="Times New Roman"/>
                <w:sz w:val="28"/>
                <w:szCs w:val="28"/>
              </w:rPr>
              <w:t>Магнитогорске</w:t>
            </w:r>
            <w:proofErr w:type="gramEnd"/>
            <w:r w:rsidRPr="00DB14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где вершилась в те годы история страны зрело поэтическое мастерство Людмилы Татьяничевой. </w:t>
            </w:r>
          </w:p>
        </w:tc>
      </w:tr>
      <w:tr w:rsidR="0019324B" w:rsidTr="0019324B">
        <w:tc>
          <w:tcPr>
            <w:tcW w:w="534" w:type="dxa"/>
            <w:hideMark/>
          </w:tcPr>
          <w:p w:rsidR="0019324B" w:rsidRDefault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9037" w:type="dxa"/>
          </w:tcPr>
          <w:p w:rsidR="0019324B" w:rsidRDefault="00C25CA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Сын Людмилы Константиновны признаётся в детстве она была для него не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поэтом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 только любимой мамой.</w:t>
            </w:r>
          </w:p>
        </w:tc>
      </w:tr>
    </w:tbl>
    <w:p w:rsidR="0019324B" w:rsidRDefault="0019324B" w:rsidP="0019324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A8673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:rsidR="00BB1752" w:rsidRDefault="00BB1752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64ED" w:rsidRPr="00A664ED" w:rsidRDefault="00DB14FE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79629B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664ED" w:rsidRPr="00A664ED">
        <w:rPr>
          <w:rFonts w:ascii="Times New Roman" w:eastAsia="Times New Roman" w:hAnsi="Times New Roman" w:cs="Times New Roman"/>
          <w:sz w:val="28"/>
          <w:szCs w:val="28"/>
        </w:rPr>
        <w:t>Найдите сложносочинённое предложение. Укажите его номер. (Знаки препинания не поставлены)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34"/>
        <w:gridCol w:w="9037"/>
      </w:tblGrid>
      <w:tr w:rsidR="00A664ED" w:rsidRPr="0019324B" w:rsidTr="00AB70A7">
        <w:tc>
          <w:tcPr>
            <w:tcW w:w="534" w:type="dxa"/>
          </w:tcPr>
          <w:p w:rsidR="00A664ED" w:rsidRPr="00A664ED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9037" w:type="dxa"/>
          </w:tcPr>
          <w:p w:rsidR="00A664ED" w:rsidRPr="00A664ED" w:rsidRDefault="0019324B" w:rsidP="0019324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24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 монографии о Людмиле Татьяничевой профессор Татьяна Николаевна Маркова и студенты филологического факультета читали стихи любимой поэтессы Татьяничевой.</w:t>
            </w:r>
          </w:p>
        </w:tc>
      </w:tr>
      <w:tr w:rsidR="00A664ED" w:rsidRPr="00A664ED" w:rsidTr="00AB70A7">
        <w:tc>
          <w:tcPr>
            <w:tcW w:w="534" w:type="dxa"/>
          </w:tcPr>
          <w:p w:rsidR="00A664ED" w:rsidRPr="00A664ED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9037" w:type="dxa"/>
          </w:tcPr>
          <w:p w:rsidR="00A664ED" w:rsidRPr="00A664ED" w:rsidRDefault="00C25CA3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F49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Интересный фа</w:t>
            </w:r>
            <w:proofErr w:type="gramStart"/>
            <w:r w:rsidRPr="004C3F49">
              <w:rPr>
                <w:rFonts w:ascii="Times New Roman" w:eastAsia="Times New Roman" w:hAnsi="Times New Roman" w:cs="Times New Roman"/>
                <w:sz w:val="28"/>
                <w:szCs w:val="28"/>
              </w:rPr>
              <w:t>кт в шк</w:t>
            </w:r>
            <w:proofErr w:type="gramEnd"/>
            <w:r w:rsidRPr="004C3F49">
              <w:rPr>
                <w:rFonts w:ascii="Times New Roman" w:eastAsia="Times New Roman" w:hAnsi="Times New Roman" w:cs="Times New Roman"/>
                <w:sz w:val="28"/>
                <w:szCs w:val="28"/>
              </w:rPr>
              <w:t>оле Татьяничева училась с Алёшей Бажовым и бывала в доме писателя.</w:t>
            </w:r>
          </w:p>
        </w:tc>
      </w:tr>
      <w:tr w:rsidR="00A664ED" w:rsidRPr="00A664ED" w:rsidTr="00AB70A7">
        <w:tc>
          <w:tcPr>
            <w:tcW w:w="534" w:type="dxa"/>
          </w:tcPr>
          <w:p w:rsidR="00A664ED" w:rsidRPr="00A664ED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9037" w:type="dxa"/>
          </w:tcPr>
          <w:p w:rsidR="00A664ED" w:rsidRPr="00A664ED" w:rsidRDefault="00C25CA3" w:rsidP="00C25CA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F49">
              <w:rPr>
                <w:rFonts w:ascii="Times New Roman" w:eastAsia="Times New Roman" w:hAnsi="Times New Roman" w:cs="Times New Roman"/>
                <w:sz w:val="28"/>
                <w:szCs w:val="28"/>
              </w:rPr>
              <w:t>В честь замечательной русской поэтессы названа малая планета № 3517 расположенная между Марсом и Юпитером. </w:t>
            </w:r>
          </w:p>
        </w:tc>
      </w:tr>
      <w:tr w:rsidR="00A664ED" w:rsidRPr="00A664ED" w:rsidTr="00AB70A7">
        <w:tc>
          <w:tcPr>
            <w:tcW w:w="534" w:type="dxa"/>
          </w:tcPr>
          <w:p w:rsidR="00A664ED" w:rsidRPr="00A664ED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4)</w:t>
            </w:r>
          </w:p>
        </w:tc>
        <w:tc>
          <w:tcPr>
            <w:tcW w:w="9037" w:type="dxa"/>
          </w:tcPr>
          <w:p w:rsidR="00A664ED" w:rsidRPr="00A664ED" w:rsidRDefault="00C25CA3" w:rsidP="004C3F49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F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Людмила Константиновна известна взрослым </w:t>
            </w:r>
            <w:proofErr w:type="gramStart"/>
            <w:r w:rsidRPr="004C3F49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читателям</w:t>
            </w:r>
            <w:proofErr w:type="gramEnd"/>
            <w:r w:rsidRPr="004C3F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 она успела создать 12 сборников для </w:t>
            </w:r>
            <w:r w:rsidR="004C3F49" w:rsidRPr="004C3F49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</w:t>
            </w:r>
            <w:r w:rsidRPr="004C3F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разного возраста «Звонкое дерево», «Зеленое лукошко», «Про Олю»…</w:t>
            </w:r>
          </w:p>
        </w:tc>
      </w:tr>
    </w:tbl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A8673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5E8E" w:rsidRDefault="00A664ED" w:rsidP="00035E8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9629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664ED">
        <w:rPr>
          <w:rFonts w:ascii="Times New Roman" w:eastAsia="Times New Roman" w:hAnsi="Times New Roman" w:cs="Times New Roman"/>
          <w:sz w:val="28"/>
          <w:szCs w:val="28"/>
        </w:rPr>
        <w:t>. Укажите номер сложносочинённого предложения, в котором запятая НЕ ставится.</w:t>
      </w:r>
      <w:r w:rsidR="00035E8E">
        <w:rPr>
          <w:rFonts w:ascii="Times New Roman" w:eastAsia="Times New Roman" w:hAnsi="Times New Roman" w:cs="Times New Roman"/>
          <w:sz w:val="28"/>
          <w:szCs w:val="28"/>
        </w:rPr>
        <w:t xml:space="preserve"> (Знаки препинания не поставлены)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534"/>
        <w:gridCol w:w="9072"/>
      </w:tblGrid>
      <w:tr w:rsidR="00A664ED" w:rsidRPr="00A664ED" w:rsidTr="00AB70A7">
        <w:tc>
          <w:tcPr>
            <w:tcW w:w="534" w:type="dxa"/>
          </w:tcPr>
          <w:p w:rsidR="00A664ED" w:rsidRPr="00A664ED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9072" w:type="dxa"/>
          </w:tcPr>
          <w:p w:rsidR="00A664ED" w:rsidRPr="00A664ED" w:rsidRDefault="00335C5B" w:rsidP="00335C5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100-летию Татьяничевой издано юбилейное издание её стихов и проведены поэтические вечера во многих школах. </w:t>
            </w:r>
          </w:p>
        </w:tc>
      </w:tr>
      <w:tr w:rsidR="00A664ED" w:rsidRPr="00335C5B" w:rsidTr="00AB70A7">
        <w:tc>
          <w:tcPr>
            <w:tcW w:w="534" w:type="dxa"/>
          </w:tcPr>
          <w:p w:rsidR="00A664ED" w:rsidRPr="00335C5B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C5B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9072" w:type="dxa"/>
          </w:tcPr>
          <w:p w:rsidR="00A664ED" w:rsidRPr="00335C5B" w:rsidRDefault="00335C5B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C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конце Великой Отечественной войны Татьяничева переехала в </w:t>
            </w:r>
            <w:proofErr w:type="gramStart"/>
            <w:r w:rsidRPr="00335C5B">
              <w:rPr>
                <w:rFonts w:ascii="Times New Roman" w:eastAsia="Times New Roman" w:hAnsi="Times New Roman" w:cs="Times New Roman"/>
                <w:sz w:val="28"/>
                <w:szCs w:val="28"/>
              </w:rPr>
              <w:t>Челябинск</w:t>
            </w:r>
            <w:proofErr w:type="gramEnd"/>
            <w:r w:rsidRPr="00335C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 Магнитогорск всегда оставался для неё любимым городом.</w:t>
            </w:r>
          </w:p>
        </w:tc>
      </w:tr>
      <w:tr w:rsidR="00A664ED" w:rsidRPr="00A664ED" w:rsidTr="00AB70A7">
        <w:tc>
          <w:tcPr>
            <w:tcW w:w="534" w:type="dxa"/>
          </w:tcPr>
          <w:p w:rsidR="00A664ED" w:rsidRPr="00A664ED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9072" w:type="dxa"/>
          </w:tcPr>
          <w:p w:rsidR="00A664ED" w:rsidRPr="00A664ED" w:rsidRDefault="00157AD8" w:rsidP="00157AD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5E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«Мы разучились плакать в этот </w:t>
            </w:r>
            <w:proofErr w:type="gramStart"/>
            <w:r w:rsidRPr="00035E8E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proofErr w:type="gramEnd"/>
            <w:r w:rsidRPr="00035E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наши песни сделались иными» (Л. Татьяничева)</w:t>
            </w:r>
          </w:p>
        </w:tc>
      </w:tr>
      <w:tr w:rsidR="00A664ED" w:rsidRPr="00A664ED" w:rsidTr="00AB70A7">
        <w:tc>
          <w:tcPr>
            <w:tcW w:w="534" w:type="dxa"/>
          </w:tcPr>
          <w:p w:rsidR="00A664ED" w:rsidRPr="00A664ED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9072" w:type="dxa"/>
          </w:tcPr>
          <w:p w:rsidR="00A664ED" w:rsidRPr="00A664ED" w:rsidRDefault="00157AD8" w:rsidP="00035E8E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5E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Людмила Татьяничева прекрасно понимала цену поэтического слова в суровое военное время и через тысячи километров она </w:t>
            </w:r>
            <w:proofErr w:type="gramStart"/>
            <w:r w:rsidRPr="00035E8E">
              <w:rPr>
                <w:rFonts w:ascii="Times New Roman" w:eastAsia="Times New Roman" w:hAnsi="Times New Roman" w:cs="Times New Roman"/>
                <w:sz w:val="28"/>
                <w:szCs w:val="28"/>
              </w:rPr>
              <w:t>обогревала друзей-фронтовиков своим щедрым словом помогала</w:t>
            </w:r>
            <w:proofErr w:type="gramEnd"/>
            <w:r w:rsidRPr="00035E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издании их стихов.</w:t>
            </w:r>
          </w:p>
        </w:tc>
      </w:tr>
    </w:tbl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A8673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9629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35E8E" w:rsidRPr="00A664ED">
        <w:rPr>
          <w:rFonts w:ascii="Times New Roman" w:eastAsia="Times New Roman" w:hAnsi="Times New Roman" w:cs="Times New Roman"/>
          <w:sz w:val="28"/>
          <w:szCs w:val="28"/>
        </w:rPr>
        <w:t>Укажите номер сложносочинённого предложения, в котором нужна запятая.</w:t>
      </w:r>
    </w:p>
    <w:p w:rsidR="00035E8E" w:rsidRPr="00A664ED" w:rsidRDefault="00035E8E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534"/>
        <w:gridCol w:w="9072"/>
      </w:tblGrid>
      <w:tr w:rsidR="00A664ED" w:rsidRPr="00A664ED" w:rsidTr="00AB70A7">
        <w:tc>
          <w:tcPr>
            <w:tcW w:w="534" w:type="dxa"/>
          </w:tcPr>
          <w:p w:rsidR="00A664ED" w:rsidRPr="00A664ED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9072" w:type="dxa"/>
          </w:tcPr>
          <w:p w:rsidR="00A664ED" w:rsidRPr="00A664ED" w:rsidRDefault="004423C6" w:rsidP="004423C6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Скольким поэтам помогла Татьяничева и как они ценили её участие!</w:t>
            </w:r>
          </w:p>
        </w:tc>
      </w:tr>
      <w:tr w:rsidR="00A664ED" w:rsidRPr="00A664ED" w:rsidTr="00AB70A7">
        <w:tc>
          <w:tcPr>
            <w:tcW w:w="534" w:type="dxa"/>
          </w:tcPr>
          <w:p w:rsidR="00A664ED" w:rsidRPr="00A664ED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9072" w:type="dxa"/>
          </w:tcPr>
          <w:p w:rsidR="00A664ED" w:rsidRPr="00A664ED" w:rsidRDefault="00CE2D14" w:rsidP="00CE2D14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 мой как ты себя чувствуешь и не нужна ли тебе помощь?</w:t>
            </w:r>
          </w:p>
        </w:tc>
      </w:tr>
      <w:tr w:rsidR="00A664ED" w:rsidRPr="00A664ED" w:rsidTr="00AB70A7">
        <w:tc>
          <w:tcPr>
            <w:tcW w:w="534" w:type="dxa"/>
          </w:tcPr>
          <w:p w:rsidR="00A664ED" w:rsidRPr="00A664ED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9072" w:type="dxa"/>
          </w:tcPr>
          <w:p w:rsidR="00A664ED" w:rsidRPr="00D8439F" w:rsidRDefault="00D8439F" w:rsidP="00D8439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3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Стихи Татьяничевой были одобрительно встречены товарищами по литературному </w:t>
            </w:r>
            <w:proofErr w:type="gramStart"/>
            <w:r w:rsidRPr="00D8439F">
              <w:rPr>
                <w:rFonts w:ascii="Times New Roman" w:eastAsia="Times New Roman" w:hAnsi="Times New Roman" w:cs="Times New Roman"/>
                <w:sz w:val="28"/>
                <w:szCs w:val="28"/>
              </w:rPr>
              <w:t>кружку</w:t>
            </w:r>
            <w:proofErr w:type="gramEnd"/>
            <w:r w:rsidRPr="00D843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она стала регулярно посещать занятия и печататься в уральской периодике. </w:t>
            </w:r>
          </w:p>
        </w:tc>
      </w:tr>
      <w:tr w:rsidR="00A664ED" w:rsidRPr="00A664ED" w:rsidTr="00AB70A7">
        <w:tc>
          <w:tcPr>
            <w:tcW w:w="534" w:type="dxa"/>
          </w:tcPr>
          <w:p w:rsidR="00A664ED" w:rsidRPr="00A664ED" w:rsidRDefault="00A664ED" w:rsidP="00A664E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9072" w:type="dxa"/>
          </w:tcPr>
          <w:p w:rsidR="00A664ED" w:rsidRPr="00A664ED" w:rsidRDefault="00D8439F" w:rsidP="004D492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3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Магнитогорске уже вступили в строй электростанция, </w:t>
            </w:r>
            <w:proofErr w:type="spellStart"/>
            <w:r w:rsidRPr="00D8439F">
              <w:rPr>
                <w:rFonts w:ascii="Times New Roman" w:eastAsia="Times New Roman" w:hAnsi="Times New Roman" w:cs="Times New Roman"/>
                <w:sz w:val="28"/>
                <w:szCs w:val="28"/>
              </w:rPr>
              <w:t>коксохимкомбинат</w:t>
            </w:r>
            <w:proofErr w:type="spellEnd"/>
            <w:r w:rsidRPr="00D843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первые домны поставляли стране тонны высокосортного чугуна.</w:t>
            </w:r>
          </w:p>
        </w:tc>
      </w:tr>
    </w:tbl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4ED"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</w:p>
    <w:p w:rsidR="00A664ED" w:rsidRPr="00A664ED" w:rsidRDefault="00A664ED" w:rsidP="00A664E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196F" w:rsidRDefault="00A52980" w:rsidP="00A529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16. </w:t>
      </w:r>
      <w:r w:rsidR="00647D48">
        <w:rPr>
          <w:rFonts w:ascii="Times New Roman" w:eastAsia="Times New Roman" w:hAnsi="Times New Roman" w:cs="Times New Roman"/>
          <w:sz w:val="28"/>
          <w:szCs w:val="28"/>
        </w:rPr>
        <w:t xml:space="preserve">Составьте </w:t>
      </w:r>
      <w:r w:rsidR="00D42C80">
        <w:rPr>
          <w:rFonts w:ascii="Times New Roman" w:eastAsia="Times New Roman" w:hAnsi="Times New Roman" w:cs="Times New Roman"/>
          <w:sz w:val="28"/>
          <w:szCs w:val="28"/>
        </w:rPr>
        <w:t xml:space="preserve">и запишите </w:t>
      </w:r>
      <w:r w:rsidR="00647D48">
        <w:rPr>
          <w:rFonts w:ascii="Times New Roman" w:eastAsia="Times New Roman" w:hAnsi="Times New Roman" w:cs="Times New Roman"/>
          <w:sz w:val="28"/>
          <w:szCs w:val="28"/>
        </w:rPr>
        <w:t xml:space="preserve">4-5 предложений, раскрывающих ваше отношение </w:t>
      </w:r>
      <w:r w:rsidR="00E95C29">
        <w:rPr>
          <w:rFonts w:ascii="Times New Roman" w:eastAsia="Times New Roman" w:hAnsi="Times New Roman" w:cs="Times New Roman"/>
          <w:sz w:val="28"/>
          <w:szCs w:val="28"/>
        </w:rPr>
        <w:t>к высказыванию М. Алексеева: «</w:t>
      </w:r>
      <w:r w:rsidR="00E95C29">
        <w:rPr>
          <w:rFonts w:ascii="Times New Roman" w:hAnsi="Times New Roman" w:cs="Times New Roman"/>
          <w:sz w:val="28"/>
          <w:szCs w:val="28"/>
        </w:rPr>
        <w:t>Доброта – это, может быть, самый великий дар Божий…</w:t>
      </w:r>
      <w:r w:rsidR="00E95C2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7196F" w:rsidRDefault="0067196F" w:rsidP="00A66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196F" w:rsidRDefault="0067196F" w:rsidP="00A66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2685" w:rsidRDefault="00562685" w:rsidP="0056268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62685" w:rsidSect="001B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40F0D"/>
    <w:multiLevelType w:val="hybridMultilevel"/>
    <w:tmpl w:val="54F0F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4ED"/>
    <w:rsid w:val="000161D7"/>
    <w:rsid w:val="000227B7"/>
    <w:rsid w:val="00035E8E"/>
    <w:rsid w:val="00073321"/>
    <w:rsid w:val="000D30B3"/>
    <w:rsid w:val="00157AD8"/>
    <w:rsid w:val="001777E8"/>
    <w:rsid w:val="0019324B"/>
    <w:rsid w:val="001B3A7F"/>
    <w:rsid w:val="001D2F9E"/>
    <w:rsid w:val="00273D5D"/>
    <w:rsid w:val="002B0C7E"/>
    <w:rsid w:val="002D1ECB"/>
    <w:rsid w:val="002E1742"/>
    <w:rsid w:val="00316EDE"/>
    <w:rsid w:val="00316FC1"/>
    <w:rsid w:val="00335C5B"/>
    <w:rsid w:val="00367E71"/>
    <w:rsid w:val="0037282E"/>
    <w:rsid w:val="003A1406"/>
    <w:rsid w:val="003B0446"/>
    <w:rsid w:val="003B44E2"/>
    <w:rsid w:val="003D10B8"/>
    <w:rsid w:val="00411DD4"/>
    <w:rsid w:val="004423C6"/>
    <w:rsid w:val="004706E8"/>
    <w:rsid w:val="00471C65"/>
    <w:rsid w:val="004C3F49"/>
    <w:rsid w:val="004D492B"/>
    <w:rsid w:val="00520DBB"/>
    <w:rsid w:val="00545681"/>
    <w:rsid w:val="00562685"/>
    <w:rsid w:val="005B48F2"/>
    <w:rsid w:val="005F0B5C"/>
    <w:rsid w:val="00642785"/>
    <w:rsid w:val="00647D48"/>
    <w:rsid w:val="0067196F"/>
    <w:rsid w:val="00673BC8"/>
    <w:rsid w:val="00790789"/>
    <w:rsid w:val="0079629B"/>
    <w:rsid w:val="007C554E"/>
    <w:rsid w:val="007C6AC8"/>
    <w:rsid w:val="007E19E9"/>
    <w:rsid w:val="008070EF"/>
    <w:rsid w:val="008259BF"/>
    <w:rsid w:val="00830C2F"/>
    <w:rsid w:val="008464BF"/>
    <w:rsid w:val="0098188A"/>
    <w:rsid w:val="009D4A7F"/>
    <w:rsid w:val="00A10651"/>
    <w:rsid w:val="00A17F74"/>
    <w:rsid w:val="00A255BF"/>
    <w:rsid w:val="00A52980"/>
    <w:rsid w:val="00A664ED"/>
    <w:rsid w:val="00A8673A"/>
    <w:rsid w:val="00A959B1"/>
    <w:rsid w:val="00AB3B8D"/>
    <w:rsid w:val="00AB70A7"/>
    <w:rsid w:val="00B6675C"/>
    <w:rsid w:val="00BB1752"/>
    <w:rsid w:val="00BD26A4"/>
    <w:rsid w:val="00C009C1"/>
    <w:rsid w:val="00C17A52"/>
    <w:rsid w:val="00C25CA3"/>
    <w:rsid w:val="00C46BF6"/>
    <w:rsid w:val="00C5057B"/>
    <w:rsid w:val="00C72E56"/>
    <w:rsid w:val="00C83980"/>
    <w:rsid w:val="00CC7378"/>
    <w:rsid w:val="00CE2D14"/>
    <w:rsid w:val="00D42C80"/>
    <w:rsid w:val="00D766BC"/>
    <w:rsid w:val="00D8439F"/>
    <w:rsid w:val="00DB14FE"/>
    <w:rsid w:val="00DC026F"/>
    <w:rsid w:val="00DE1D1E"/>
    <w:rsid w:val="00E107F8"/>
    <w:rsid w:val="00E31683"/>
    <w:rsid w:val="00E95C29"/>
    <w:rsid w:val="00ED6F57"/>
    <w:rsid w:val="00F04FD5"/>
    <w:rsid w:val="00F47F0A"/>
    <w:rsid w:val="00F5163C"/>
    <w:rsid w:val="00F6793D"/>
    <w:rsid w:val="00F86A3B"/>
    <w:rsid w:val="00FA241E"/>
    <w:rsid w:val="00FB383C"/>
    <w:rsid w:val="00FF1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1F9"/>
    <w:pPr>
      <w:ind w:left="720"/>
      <w:contextualSpacing/>
    </w:pPr>
  </w:style>
  <w:style w:type="paragraph" w:customStyle="1" w:styleId="1">
    <w:name w:val="Абзац списка1"/>
    <w:basedOn w:val="a"/>
    <w:rsid w:val="00BB175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Emphasis"/>
    <w:basedOn w:val="a0"/>
    <w:uiPriority w:val="20"/>
    <w:qFormat/>
    <w:rsid w:val="004C3F49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17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7F74"/>
    <w:rPr>
      <w:rFonts w:ascii="Tahoma" w:hAnsi="Tahoma" w:cs="Tahoma"/>
      <w:sz w:val="16"/>
      <w:szCs w:val="16"/>
    </w:rPr>
  </w:style>
  <w:style w:type="paragraph" w:customStyle="1" w:styleId="osnov">
    <w:name w:val="osnov"/>
    <w:basedOn w:val="a"/>
    <w:rsid w:val="00411DD4"/>
    <w:pPr>
      <w:widowControl w:val="0"/>
      <w:suppressAutoHyphens/>
      <w:autoSpaceDE w:val="0"/>
      <w:spacing w:after="0" w:line="288" w:lineRule="auto"/>
      <w:ind w:firstLine="283"/>
      <w:jc w:val="both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F2B98-1690-48FB-8CC5-8129AFCAA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Lenka</cp:lastModifiedBy>
  <cp:revision>17</cp:revision>
  <cp:lastPrinted>2017-10-20T04:05:00Z</cp:lastPrinted>
  <dcterms:created xsi:type="dcterms:W3CDTF">2017-10-20T10:08:00Z</dcterms:created>
  <dcterms:modified xsi:type="dcterms:W3CDTF">2024-11-07T13:18:00Z</dcterms:modified>
</cp:coreProperties>
</file>