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52DD37" w14:textId="77777777" w:rsidR="00AF6009" w:rsidRDefault="00AF6009" w:rsidP="00AF60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Спецификация контрольно-измерительных материалов</w:t>
      </w:r>
    </w:p>
    <w:p w14:paraId="46FD5E32" w14:textId="77777777" w:rsidR="00AF6009" w:rsidRDefault="00AF6009" w:rsidP="00AF60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для проведения промежуточной аттестации по биологии</w:t>
      </w:r>
    </w:p>
    <w:p w14:paraId="01138E7E" w14:textId="696E2633" w:rsidR="00AF6009" w:rsidRDefault="00AF6009" w:rsidP="00AF60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8 класс</w:t>
      </w:r>
    </w:p>
    <w:p w14:paraId="3F87E33D" w14:textId="7924B6D9" w:rsidR="00353F27" w:rsidRDefault="00353F27" w:rsidP="00353F27">
      <w:pPr>
        <w:widowControl w:val="0"/>
        <w:autoSpaceDE w:val="0"/>
        <w:autoSpaceDN w:val="0"/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оценить уровень общеобразовательной подготовки по биологии обучающихся 8 классов в соответствии с требованиями ФГОС. КИМ работ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</w:t>
      </w:r>
    </w:p>
    <w:p w14:paraId="5B257BBE" w14:textId="77777777" w:rsidR="00353F27" w:rsidRDefault="00353F27" w:rsidP="00353F27">
      <w:pPr>
        <w:shd w:val="clear" w:color="auto" w:fill="FFFFFF"/>
        <w:spacing w:before="120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Назначение КИМ</w:t>
      </w:r>
    </w:p>
    <w:p w14:paraId="48090708" w14:textId="2AEF8FDA" w:rsidR="00353F27" w:rsidRDefault="00353F27" w:rsidP="00353F27">
      <w:pPr>
        <w:shd w:val="clear" w:color="auto" w:fill="FFFFFF"/>
        <w:spacing w:after="0"/>
        <w:ind w:right="-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Промежуточная аттестация по биологии с использованием заданий стандартизированной формы (контрольных измерительных материалов) позволяет оценить уровень освоения обучающимися образовательной программы по предмету биология за курс 8 класса.</w:t>
      </w:r>
    </w:p>
    <w:p w14:paraId="7B4B5920" w14:textId="77777777" w:rsidR="00451637" w:rsidRDefault="00451637" w:rsidP="00451637">
      <w:pPr>
        <w:widowControl w:val="0"/>
        <w:tabs>
          <w:tab w:val="left" w:pos="1378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877BC">
        <w:rPr>
          <w:rFonts w:ascii="Times New Roman" w:eastAsia="Times New Roman" w:hAnsi="Times New Roman" w:cs="Times New Roman"/>
          <w:b/>
          <w:bCs/>
          <w:sz w:val="24"/>
          <w:szCs w:val="24"/>
        </w:rPr>
        <w:t>Документы, определяющие содержание проверочной</w:t>
      </w:r>
      <w:r w:rsidRPr="001877B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1877BC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14:paraId="14A720C1" w14:textId="77777777" w:rsidR="00451637" w:rsidRDefault="00451637" w:rsidP="00451637">
      <w:pPr>
        <w:spacing w:before="100" w:beforeAutospacing="1" w:after="100" w:afterAutospacing="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147866077"/>
      <w:bookmarkStart w:id="1" w:name="_Hlk147865721"/>
      <w:r>
        <w:rPr>
          <w:rFonts w:ascii="Times New Roman" w:eastAsia="Calibri" w:hAnsi="Times New Roman" w:cs="Times New Roman"/>
          <w:sz w:val="24"/>
          <w:szCs w:val="24"/>
        </w:rPr>
        <w:t>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года; 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</w:t>
      </w:r>
      <w:bookmarkEnd w:id="0"/>
      <w:bookmarkEnd w:id="1"/>
    </w:p>
    <w:p w14:paraId="62BA9599" w14:textId="77777777" w:rsidR="00EC75E9" w:rsidRDefault="00EC75E9" w:rsidP="00EC75E9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>
        <w:rPr>
          <w:rFonts w:ascii="Times New Roman" w:hAnsi="Times New Roman" w:cs="Times New Roman"/>
          <w:b/>
          <w:sz w:val="24"/>
          <w:szCs w:val="24"/>
        </w:rPr>
        <w:t>Характеристика структуры работы</w:t>
      </w:r>
    </w:p>
    <w:p w14:paraId="079DB5E4" w14:textId="21309E7B" w:rsidR="004655C6" w:rsidRPr="004655C6" w:rsidRDefault="004655C6" w:rsidP="00EC75E9">
      <w:pPr>
        <w:shd w:val="clear" w:color="auto" w:fill="FFFFFF"/>
        <w:spacing w:after="0"/>
        <w:ind w:right="-23"/>
        <w:jc w:val="both"/>
        <w:rPr>
          <w:rFonts w:ascii="Times New Roman" w:hAnsi="Times New Roman" w:cs="Times New Roman"/>
          <w:sz w:val="24"/>
          <w:szCs w:val="24"/>
        </w:rPr>
      </w:pPr>
      <w:r w:rsidRPr="004655C6">
        <w:rPr>
          <w:rFonts w:ascii="Times New Roman" w:hAnsi="Times New Roman" w:cs="Times New Roman"/>
          <w:sz w:val="24"/>
          <w:szCs w:val="24"/>
        </w:rPr>
        <w:t xml:space="preserve">Контрольная работа </w:t>
      </w:r>
      <w:proofErr w:type="gramStart"/>
      <w:r w:rsidRPr="004655C6">
        <w:rPr>
          <w:rFonts w:ascii="Times New Roman" w:hAnsi="Times New Roman" w:cs="Times New Roman"/>
          <w:sz w:val="24"/>
          <w:szCs w:val="24"/>
        </w:rPr>
        <w:t>включа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4655C6">
        <w:rPr>
          <w:rFonts w:ascii="Times New Roman" w:hAnsi="Times New Roman" w:cs="Times New Roman"/>
          <w:sz w:val="24"/>
          <w:szCs w:val="24"/>
        </w:rPr>
        <w:t>т  по</w:t>
      </w:r>
      <w:proofErr w:type="gramEnd"/>
      <w:r w:rsidRPr="004655C6">
        <w:rPr>
          <w:rFonts w:ascii="Times New Roman" w:hAnsi="Times New Roman" w:cs="Times New Roman"/>
          <w:sz w:val="24"/>
          <w:szCs w:val="24"/>
        </w:rPr>
        <w:t xml:space="preserve">  </w:t>
      </w:r>
      <w:r w:rsidR="00EC75E9">
        <w:rPr>
          <w:rFonts w:ascii="Times New Roman" w:hAnsi="Times New Roman" w:cs="Times New Roman"/>
          <w:sz w:val="24"/>
          <w:szCs w:val="24"/>
        </w:rPr>
        <w:t>12</w:t>
      </w:r>
      <w:r w:rsidRPr="004655C6">
        <w:rPr>
          <w:rFonts w:ascii="Times New Roman" w:hAnsi="Times New Roman" w:cs="Times New Roman"/>
          <w:sz w:val="24"/>
          <w:szCs w:val="24"/>
        </w:rPr>
        <w:t xml:space="preserve"> заданий, различающиеся формой задания, уровнем сложности и видом проверяемых умений и способов действий.</w:t>
      </w:r>
    </w:p>
    <w:p w14:paraId="4857B076" w14:textId="43FE078B" w:rsidR="004655C6" w:rsidRPr="004655C6" w:rsidRDefault="004655C6" w:rsidP="004655C6">
      <w:pPr>
        <w:shd w:val="clear" w:color="auto" w:fill="FFFFFF"/>
        <w:spacing w:after="0"/>
        <w:ind w:right="-24"/>
        <w:jc w:val="both"/>
        <w:rPr>
          <w:rFonts w:ascii="Times New Roman" w:hAnsi="Times New Roman" w:cs="Times New Roman"/>
          <w:sz w:val="24"/>
          <w:szCs w:val="24"/>
        </w:rPr>
      </w:pPr>
      <w:r w:rsidRPr="004655C6">
        <w:rPr>
          <w:rFonts w:ascii="Times New Roman" w:hAnsi="Times New Roman" w:cs="Times New Roman"/>
          <w:sz w:val="24"/>
          <w:szCs w:val="24"/>
        </w:rPr>
        <w:t>Продолжительность выполнения работы – 45 минут.</w:t>
      </w:r>
    </w:p>
    <w:p w14:paraId="67198764" w14:textId="037445A1" w:rsidR="004655C6" w:rsidRPr="004655C6" w:rsidRDefault="004655C6" w:rsidP="004655C6">
      <w:pPr>
        <w:shd w:val="clear" w:color="auto" w:fill="FFFFFF"/>
        <w:spacing w:after="0"/>
        <w:ind w:right="-24"/>
        <w:jc w:val="both"/>
        <w:rPr>
          <w:rFonts w:ascii="Times New Roman" w:hAnsi="Times New Roman" w:cs="Times New Roman"/>
          <w:sz w:val="24"/>
          <w:szCs w:val="24"/>
        </w:rPr>
      </w:pPr>
      <w:r w:rsidRPr="004655C6">
        <w:rPr>
          <w:rFonts w:ascii="Times New Roman" w:hAnsi="Times New Roman" w:cs="Times New Roman"/>
          <w:sz w:val="24"/>
          <w:szCs w:val="24"/>
        </w:rPr>
        <w:t xml:space="preserve">Структура </w:t>
      </w:r>
      <w:proofErr w:type="gramStart"/>
      <w:r w:rsidRPr="004655C6">
        <w:rPr>
          <w:rFonts w:ascii="Times New Roman" w:hAnsi="Times New Roman" w:cs="Times New Roman"/>
          <w:sz w:val="24"/>
          <w:szCs w:val="24"/>
        </w:rPr>
        <w:t>контрольной  работы</w:t>
      </w:r>
      <w:proofErr w:type="gramEnd"/>
      <w:r w:rsidRPr="004655C6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96BF014" w14:textId="77777777" w:rsidR="004655C6" w:rsidRPr="004655C6" w:rsidRDefault="004655C6" w:rsidP="004655C6">
      <w:pPr>
        <w:shd w:val="clear" w:color="auto" w:fill="FFFFFF"/>
        <w:spacing w:after="0"/>
        <w:ind w:right="-24"/>
        <w:jc w:val="both"/>
        <w:rPr>
          <w:rFonts w:ascii="Times New Roman" w:hAnsi="Times New Roman" w:cs="Times New Roman"/>
          <w:sz w:val="24"/>
          <w:szCs w:val="24"/>
        </w:rPr>
      </w:pPr>
      <w:r w:rsidRPr="004655C6">
        <w:rPr>
          <w:rFonts w:ascii="Times New Roman" w:hAnsi="Times New Roman" w:cs="Times New Roman"/>
          <w:sz w:val="24"/>
          <w:szCs w:val="24"/>
        </w:rPr>
        <w:t xml:space="preserve">            1) По содержанию включает следующие блоки:</w:t>
      </w:r>
    </w:p>
    <w:p w14:paraId="1CE6068F" w14:textId="77777777" w:rsidR="004655C6" w:rsidRPr="004655C6" w:rsidRDefault="004655C6" w:rsidP="004655C6">
      <w:pPr>
        <w:shd w:val="clear" w:color="auto" w:fill="FFFFFF"/>
        <w:spacing w:after="0"/>
        <w:ind w:right="-24"/>
        <w:jc w:val="both"/>
        <w:rPr>
          <w:rFonts w:ascii="Times New Roman" w:hAnsi="Times New Roman" w:cs="Times New Roman"/>
          <w:sz w:val="24"/>
          <w:szCs w:val="24"/>
        </w:rPr>
      </w:pPr>
      <w:r w:rsidRPr="004655C6">
        <w:rPr>
          <w:rFonts w:ascii="Times New Roman" w:hAnsi="Times New Roman" w:cs="Times New Roman"/>
          <w:sz w:val="24"/>
          <w:szCs w:val="24"/>
        </w:rPr>
        <w:t xml:space="preserve">                 Царство Животные:</w:t>
      </w:r>
    </w:p>
    <w:p w14:paraId="3F9666E1" w14:textId="77777777" w:rsidR="004655C6" w:rsidRPr="004655C6" w:rsidRDefault="004655C6" w:rsidP="004655C6">
      <w:pPr>
        <w:shd w:val="clear" w:color="auto" w:fill="FFFFFF"/>
        <w:spacing w:after="0"/>
        <w:ind w:right="-24"/>
        <w:jc w:val="both"/>
        <w:rPr>
          <w:rFonts w:ascii="Times New Roman" w:hAnsi="Times New Roman" w:cs="Times New Roman"/>
          <w:sz w:val="24"/>
          <w:szCs w:val="24"/>
        </w:rPr>
      </w:pPr>
      <w:r w:rsidRPr="004655C6">
        <w:rPr>
          <w:rFonts w:ascii="Times New Roman" w:hAnsi="Times New Roman" w:cs="Times New Roman"/>
          <w:sz w:val="24"/>
          <w:szCs w:val="24"/>
        </w:rPr>
        <w:t xml:space="preserve">                 - признаки животных </w:t>
      </w:r>
    </w:p>
    <w:p w14:paraId="07F591CB" w14:textId="77777777" w:rsidR="004655C6" w:rsidRPr="004655C6" w:rsidRDefault="004655C6" w:rsidP="004655C6">
      <w:pPr>
        <w:shd w:val="clear" w:color="auto" w:fill="FFFFFF"/>
        <w:spacing w:after="0"/>
        <w:ind w:right="-24"/>
        <w:jc w:val="both"/>
        <w:rPr>
          <w:rFonts w:ascii="Times New Roman" w:hAnsi="Times New Roman" w:cs="Times New Roman"/>
          <w:sz w:val="24"/>
          <w:szCs w:val="24"/>
        </w:rPr>
      </w:pPr>
      <w:r w:rsidRPr="004655C6">
        <w:rPr>
          <w:rFonts w:ascii="Times New Roman" w:hAnsi="Times New Roman" w:cs="Times New Roman"/>
          <w:sz w:val="24"/>
          <w:szCs w:val="24"/>
        </w:rPr>
        <w:t xml:space="preserve">                 - </w:t>
      </w:r>
      <w:proofErr w:type="spellStart"/>
      <w:r w:rsidRPr="004655C6">
        <w:rPr>
          <w:rFonts w:ascii="Times New Roman" w:hAnsi="Times New Roman" w:cs="Times New Roman"/>
          <w:sz w:val="24"/>
          <w:szCs w:val="24"/>
        </w:rPr>
        <w:t>подцарство</w:t>
      </w:r>
      <w:proofErr w:type="spellEnd"/>
      <w:r w:rsidRPr="004655C6">
        <w:rPr>
          <w:rFonts w:ascii="Times New Roman" w:hAnsi="Times New Roman" w:cs="Times New Roman"/>
          <w:sz w:val="24"/>
          <w:szCs w:val="24"/>
        </w:rPr>
        <w:t xml:space="preserve"> Одноклеточные</w:t>
      </w:r>
    </w:p>
    <w:p w14:paraId="72E6DA3B" w14:textId="77777777" w:rsidR="004655C6" w:rsidRPr="004655C6" w:rsidRDefault="004655C6" w:rsidP="004655C6">
      <w:pPr>
        <w:shd w:val="clear" w:color="auto" w:fill="FFFFFF"/>
        <w:spacing w:after="0"/>
        <w:ind w:right="-24"/>
        <w:jc w:val="both"/>
        <w:rPr>
          <w:rFonts w:ascii="Times New Roman" w:hAnsi="Times New Roman" w:cs="Times New Roman"/>
          <w:sz w:val="24"/>
          <w:szCs w:val="24"/>
        </w:rPr>
      </w:pPr>
      <w:r w:rsidRPr="004655C6">
        <w:rPr>
          <w:rFonts w:ascii="Times New Roman" w:hAnsi="Times New Roman" w:cs="Times New Roman"/>
          <w:sz w:val="24"/>
          <w:szCs w:val="24"/>
        </w:rPr>
        <w:t xml:space="preserve">                 - </w:t>
      </w:r>
      <w:proofErr w:type="spellStart"/>
      <w:r w:rsidRPr="004655C6">
        <w:rPr>
          <w:rFonts w:ascii="Times New Roman" w:hAnsi="Times New Roman" w:cs="Times New Roman"/>
          <w:sz w:val="24"/>
          <w:szCs w:val="24"/>
        </w:rPr>
        <w:t>подцарство</w:t>
      </w:r>
      <w:proofErr w:type="spellEnd"/>
      <w:r w:rsidRPr="004655C6">
        <w:rPr>
          <w:rFonts w:ascii="Times New Roman" w:hAnsi="Times New Roman" w:cs="Times New Roman"/>
          <w:sz w:val="24"/>
          <w:szCs w:val="24"/>
        </w:rPr>
        <w:t xml:space="preserve"> Многоклеточные</w:t>
      </w:r>
    </w:p>
    <w:p w14:paraId="1D4F0033" w14:textId="77777777" w:rsidR="004655C6" w:rsidRPr="004655C6" w:rsidRDefault="004655C6" w:rsidP="004655C6">
      <w:pPr>
        <w:shd w:val="clear" w:color="auto" w:fill="FFFFFF"/>
        <w:spacing w:after="0"/>
        <w:ind w:right="-24"/>
        <w:jc w:val="both"/>
        <w:rPr>
          <w:rFonts w:ascii="Times New Roman" w:hAnsi="Times New Roman" w:cs="Times New Roman"/>
          <w:sz w:val="24"/>
          <w:szCs w:val="24"/>
        </w:rPr>
      </w:pPr>
      <w:r w:rsidRPr="004655C6">
        <w:rPr>
          <w:rFonts w:ascii="Times New Roman" w:hAnsi="Times New Roman" w:cs="Times New Roman"/>
          <w:sz w:val="24"/>
          <w:szCs w:val="24"/>
        </w:rPr>
        <w:t xml:space="preserve">                 - Животные и окружающая среда</w:t>
      </w:r>
    </w:p>
    <w:p w14:paraId="7AC75441" w14:textId="77777777" w:rsidR="004655C6" w:rsidRPr="004655C6" w:rsidRDefault="004655C6" w:rsidP="004655C6">
      <w:pPr>
        <w:shd w:val="clear" w:color="auto" w:fill="FFFFFF"/>
        <w:spacing w:after="0"/>
        <w:ind w:right="-24"/>
        <w:jc w:val="both"/>
        <w:rPr>
          <w:rFonts w:ascii="Times New Roman" w:hAnsi="Times New Roman" w:cs="Times New Roman"/>
          <w:sz w:val="24"/>
          <w:szCs w:val="24"/>
        </w:rPr>
      </w:pPr>
      <w:r w:rsidRPr="004655C6">
        <w:rPr>
          <w:rFonts w:ascii="Times New Roman" w:hAnsi="Times New Roman" w:cs="Times New Roman"/>
          <w:sz w:val="24"/>
          <w:szCs w:val="24"/>
        </w:rPr>
        <w:t xml:space="preserve">                 Царство Вирусы.     </w:t>
      </w:r>
    </w:p>
    <w:p w14:paraId="4BF83680" w14:textId="77777777" w:rsidR="004655C6" w:rsidRPr="004655C6" w:rsidRDefault="004655C6" w:rsidP="004655C6">
      <w:pPr>
        <w:shd w:val="clear" w:color="auto" w:fill="FFFFFF"/>
        <w:spacing w:after="0"/>
        <w:ind w:right="-24"/>
        <w:jc w:val="both"/>
        <w:rPr>
          <w:rFonts w:ascii="Times New Roman" w:hAnsi="Times New Roman" w:cs="Times New Roman"/>
          <w:sz w:val="24"/>
          <w:szCs w:val="24"/>
        </w:rPr>
      </w:pPr>
      <w:r w:rsidRPr="004655C6">
        <w:rPr>
          <w:rFonts w:ascii="Times New Roman" w:hAnsi="Times New Roman" w:cs="Times New Roman"/>
          <w:sz w:val="24"/>
          <w:szCs w:val="24"/>
        </w:rPr>
        <w:t xml:space="preserve">2) По уровням заданий работа позволяет выявить усвоение материала на базовом, </w:t>
      </w:r>
      <w:proofErr w:type="gramStart"/>
      <w:r w:rsidRPr="004655C6">
        <w:rPr>
          <w:rFonts w:ascii="Times New Roman" w:hAnsi="Times New Roman" w:cs="Times New Roman"/>
          <w:sz w:val="24"/>
          <w:szCs w:val="24"/>
        </w:rPr>
        <w:t>повышенном  уровнях</w:t>
      </w:r>
      <w:proofErr w:type="gramEnd"/>
      <w:r w:rsidRPr="004655C6">
        <w:rPr>
          <w:rFonts w:ascii="Times New Roman" w:hAnsi="Times New Roman" w:cs="Times New Roman"/>
          <w:sz w:val="24"/>
          <w:szCs w:val="24"/>
        </w:rPr>
        <w:t>.</w:t>
      </w:r>
    </w:p>
    <w:p w14:paraId="0C4FB421" w14:textId="7A9EFE7D" w:rsidR="004655C6" w:rsidRDefault="004655C6" w:rsidP="004655C6">
      <w:pPr>
        <w:shd w:val="clear" w:color="auto" w:fill="FFFFFF"/>
        <w:spacing w:after="0"/>
        <w:ind w:right="-24"/>
        <w:jc w:val="both"/>
        <w:rPr>
          <w:rFonts w:ascii="Times New Roman" w:hAnsi="Times New Roman" w:cs="Times New Roman"/>
          <w:sz w:val="24"/>
          <w:szCs w:val="24"/>
        </w:rPr>
      </w:pPr>
      <w:r w:rsidRPr="004655C6">
        <w:rPr>
          <w:rFonts w:ascii="Times New Roman" w:hAnsi="Times New Roman" w:cs="Times New Roman"/>
          <w:sz w:val="24"/>
          <w:szCs w:val="24"/>
        </w:rPr>
        <w:t xml:space="preserve">3) По формам тестовых заданий работа состоит из тестов с выбором одного верного варианта </w:t>
      </w:r>
      <w:proofErr w:type="gramStart"/>
      <w:r w:rsidRPr="004655C6">
        <w:rPr>
          <w:rFonts w:ascii="Times New Roman" w:hAnsi="Times New Roman" w:cs="Times New Roman"/>
          <w:sz w:val="24"/>
          <w:szCs w:val="24"/>
        </w:rPr>
        <w:t>ответа,  на</w:t>
      </w:r>
      <w:proofErr w:type="gramEnd"/>
      <w:r w:rsidRPr="004655C6">
        <w:rPr>
          <w:rFonts w:ascii="Times New Roman" w:hAnsi="Times New Roman" w:cs="Times New Roman"/>
          <w:sz w:val="24"/>
          <w:szCs w:val="24"/>
        </w:rPr>
        <w:t xml:space="preserve"> установление соответствия,  с множественным выбором ответа; вставьте в текст,  работа с текстом биологического содержания. </w:t>
      </w:r>
    </w:p>
    <w:p w14:paraId="69CADE37" w14:textId="34BCD217" w:rsidR="00EC75E9" w:rsidRDefault="00EC75E9" w:rsidP="00EC75E9">
      <w:pPr>
        <w:shd w:val="clear" w:color="auto" w:fill="FFFFFF"/>
        <w:spacing w:after="0"/>
        <w:ind w:right="-24"/>
        <w:jc w:val="both"/>
        <w:rPr>
          <w:rFonts w:ascii="Times New Roman" w:hAnsi="Times New Roman" w:cs="Times New Roman"/>
          <w:sz w:val="24"/>
          <w:szCs w:val="24"/>
        </w:rPr>
      </w:pPr>
      <w:r w:rsidRPr="00EC75E9">
        <w:rPr>
          <w:rFonts w:ascii="Times New Roman" w:hAnsi="Times New Roman" w:cs="Times New Roman"/>
          <w:sz w:val="24"/>
          <w:szCs w:val="24"/>
        </w:rPr>
        <w:t>Тестовая</w:t>
      </w:r>
      <w:r>
        <w:rPr>
          <w:rFonts w:ascii="Times New Roman" w:hAnsi="Times New Roman" w:cs="Times New Roman"/>
          <w:sz w:val="24"/>
          <w:szCs w:val="24"/>
        </w:rPr>
        <w:t xml:space="preserve"> часть</w:t>
      </w:r>
      <w:r w:rsidRPr="00EC75E9">
        <w:rPr>
          <w:rFonts w:ascii="Times New Roman" w:hAnsi="Times New Roman" w:cs="Times New Roman"/>
          <w:sz w:val="24"/>
          <w:szCs w:val="24"/>
        </w:rPr>
        <w:t xml:space="preserve"> включает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EC75E9">
        <w:rPr>
          <w:rFonts w:ascii="Times New Roman" w:hAnsi="Times New Roman" w:cs="Times New Roman"/>
          <w:sz w:val="24"/>
          <w:szCs w:val="24"/>
        </w:rPr>
        <w:t xml:space="preserve"> заданий по биологии </w:t>
      </w:r>
      <w:r w:rsidRPr="00EC75E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EC75E9">
        <w:rPr>
          <w:rFonts w:ascii="Times New Roman" w:hAnsi="Times New Roman" w:cs="Times New Roman"/>
          <w:sz w:val="24"/>
          <w:szCs w:val="24"/>
        </w:rPr>
        <w:t xml:space="preserve"> выбором одного верного ответа из четырёх.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75E9">
        <w:rPr>
          <w:rFonts w:ascii="Times New Roman" w:hAnsi="Times New Roman" w:cs="Times New Roman"/>
          <w:sz w:val="24"/>
          <w:szCs w:val="24"/>
        </w:rPr>
        <w:t xml:space="preserve">Вторая – включает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C75E9">
        <w:rPr>
          <w:rFonts w:ascii="Times New Roman" w:hAnsi="Times New Roman" w:cs="Times New Roman"/>
          <w:sz w:val="24"/>
          <w:szCs w:val="24"/>
        </w:rPr>
        <w:t xml:space="preserve"> задания повышенного уровня: 1 – с выбором нескольких верных ответов из шести, 1 – на соответствие между биологическими объектами, процессами и явлениями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C75E9">
        <w:rPr>
          <w:rFonts w:ascii="Times New Roman" w:hAnsi="Times New Roman" w:cs="Times New Roman"/>
          <w:sz w:val="24"/>
          <w:szCs w:val="24"/>
        </w:rPr>
        <w:t xml:space="preserve">Третья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EC75E9">
        <w:rPr>
          <w:rFonts w:ascii="Times New Roman" w:hAnsi="Times New Roman" w:cs="Times New Roman"/>
          <w:sz w:val="24"/>
          <w:szCs w:val="24"/>
        </w:rPr>
        <w:t xml:space="preserve">включает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C75E9">
        <w:rPr>
          <w:rFonts w:ascii="Times New Roman" w:hAnsi="Times New Roman" w:cs="Times New Roman"/>
          <w:sz w:val="24"/>
          <w:szCs w:val="24"/>
        </w:rPr>
        <w:t xml:space="preserve"> задани</w:t>
      </w:r>
      <w:r>
        <w:rPr>
          <w:rFonts w:ascii="Times New Roman" w:hAnsi="Times New Roman" w:cs="Times New Roman"/>
          <w:sz w:val="24"/>
          <w:szCs w:val="24"/>
        </w:rPr>
        <w:t xml:space="preserve">е – </w:t>
      </w:r>
      <w:r w:rsidRPr="004655C6">
        <w:rPr>
          <w:rFonts w:ascii="Times New Roman" w:hAnsi="Times New Roman" w:cs="Times New Roman"/>
          <w:sz w:val="24"/>
          <w:szCs w:val="24"/>
        </w:rPr>
        <w:t>работа с текстом биологического содержания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EC75E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75E9">
        <w:rPr>
          <w:rFonts w:ascii="Times New Roman" w:hAnsi="Times New Roman" w:cs="Times New Roman"/>
          <w:sz w:val="24"/>
          <w:szCs w:val="24"/>
        </w:rPr>
        <w:t>развернутым ответом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4655C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0D4FAE8" w14:textId="77777777" w:rsidR="00EC75E9" w:rsidRDefault="00EC75E9" w:rsidP="00EC75E9">
      <w:pPr>
        <w:shd w:val="clear" w:color="auto" w:fill="FFFFFF"/>
        <w:spacing w:before="120" w:after="0"/>
        <w:rPr>
          <w:rFonts w:ascii="Times New Roman" w:hAnsi="Times New Roman" w:cs="Times New Roman"/>
          <w:b/>
          <w:kern w:val="24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kern w:val="24"/>
          <w:sz w:val="24"/>
          <w:szCs w:val="24"/>
        </w:rPr>
        <w:t>Критерии оценки ответов</w:t>
      </w:r>
    </w:p>
    <w:p w14:paraId="55AA5FDC" w14:textId="77777777" w:rsidR="00EC75E9" w:rsidRDefault="00EC75E9" w:rsidP="00EC75E9">
      <w:pPr>
        <w:shd w:val="clear" w:color="auto" w:fill="FFFFFF"/>
        <w:spacing w:after="0"/>
        <w:ind w:right="14"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За каждое правильно выполненное задание части 1 начисляется 1 балл.</w:t>
      </w:r>
    </w:p>
    <w:p w14:paraId="042C6300" w14:textId="77777777" w:rsidR="00EC75E9" w:rsidRDefault="00EC75E9" w:rsidP="00EC75E9">
      <w:pPr>
        <w:shd w:val="clear" w:color="auto" w:fill="FFFFFF"/>
        <w:spacing w:after="0"/>
        <w:ind w:left="10" w:right="10"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 xml:space="preserve">За каждое правильно выполненное задание части </w:t>
      </w:r>
      <w:proofErr w:type="gramStart"/>
      <w:r>
        <w:rPr>
          <w:rFonts w:ascii="Times New Roman" w:hAnsi="Times New Roman" w:cs="Times New Roman"/>
          <w:kern w:val="24"/>
          <w:sz w:val="24"/>
          <w:szCs w:val="24"/>
        </w:rPr>
        <w:t>2  2</w:t>
      </w:r>
      <w:proofErr w:type="gramEnd"/>
      <w:r>
        <w:rPr>
          <w:rFonts w:ascii="Times New Roman" w:hAnsi="Times New Roman" w:cs="Times New Roman"/>
          <w:kern w:val="24"/>
          <w:sz w:val="24"/>
          <w:szCs w:val="24"/>
        </w:rPr>
        <w:t xml:space="preserve"> балла, 1 ошибка – 1 балл, 2 и более ошибок – 0 баллов.</w:t>
      </w:r>
    </w:p>
    <w:p w14:paraId="35DEB5F1" w14:textId="009FC1F0" w:rsidR="00EC75E9" w:rsidRDefault="00EC75E9" w:rsidP="00EC75E9">
      <w:pPr>
        <w:shd w:val="clear" w:color="auto" w:fill="FFFFFF"/>
        <w:spacing w:after="0"/>
        <w:ind w:left="10" w:right="5"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Часть 3 состоит представляет собой связный ответ небольшого объёма. Максимальный балл за правильно выполненное задание 3 балла.</w:t>
      </w:r>
    </w:p>
    <w:p w14:paraId="4095EA03" w14:textId="26BBC29E" w:rsidR="00EC75E9" w:rsidRPr="004655C6" w:rsidRDefault="00EC75E9" w:rsidP="004655C6">
      <w:pPr>
        <w:shd w:val="clear" w:color="auto" w:fill="FFFFFF"/>
        <w:spacing w:after="0"/>
        <w:ind w:right="-24"/>
        <w:jc w:val="both"/>
        <w:rPr>
          <w:rFonts w:ascii="Times New Roman" w:hAnsi="Times New Roman" w:cs="Times New Roman"/>
          <w:sz w:val="24"/>
          <w:szCs w:val="24"/>
        </w:rPr>
      </w:pPr>
    </w:p>
    <w:p w14:paraId="44C30F7F" w14:textId="77777777" w:rsidR="004655C6" w:rsidRDefault="004655C6" w:rsidP="00353F27">
      <w:pPr>
        <w:shd w:val="clear" w:color="auto" w:fill="FFFFFF"/>
        <w:spacing w:after="0"/>
        <w:ind w:right="-24"/>
        <w:jc w:val="both"/>
        <w:rPr>
          <w:rFonts w:ascii="Times New Roman" w:hAnsi="Times New Roman" w:cs="Times New Roman"/>
          <w:sz w:val="24"/>
          <w:szCs w:val="24"/>
        </w:rPr>
      </w:pPr>
    </w:p>
    <w:p w14:paraId="493FB69C" w14:textId="77777777" w:rsidR="00EE620F" w:rsidRDefault="00EE620F"/>
    <w:sectPr w:rsidR="00EE620F" w:rsidSect="00AF6009">
      <w:pgSz w:w="11906" w:h="16838"/>
      <w:pgMar w:top="737" w:right="567" w:bottom="68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DC7"/>
    <w:rsid w:val="00047F17"/>
    <w:rsid w:val="00353F27"/>
    <w:rsid w:val="00451637"/>
    <w:rsid w:val="004655C6"/>
    <w:rsid w:val="004C2DC7"/>
    <w:rsid w:val="00AF6009"/>
    <w:rsid w:val="00E139E1"/>
    <w:rsid w:val="00EC75E9"/>
    <w:rsid w:val="00EE6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1C60A"/>
  <w15:chartTrackingRefBased/>
  <w15:docId w15:val="{ABF9C91C-B242-4A0B-BBCD-3962FE397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6009"/>
    <w:pPr>
      <w:spacing w:after="200" w:line="276" w:lineRule="auto"/>
    </w:pPr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44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8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2</cp:revision>
  <dcterms:created xsi:type="dcterms:W3CDTF">2024-10-26T16:41:00Z</dcterms:created>
  <dcterms:modified xsi:type="dcterms:W3CDTF">2024-10-26T16:41:00Z</dcterms:modified>
</cp:coreProperties>
</file>