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34EC" w:rsidRPr="00AA0D60" w:rsidRDefault="00C634EC" w:rsidP="00C634EC">
      <w:pPr>
        <w:spacing w:after="0" w:line="240" w:lineRule="auto"/>
        <w:jc w:val="center"/>
        <w:rPr>
          <w:rFonts w:ascii="Times New Roman" w:eastAsia="Times New Roman" w:hAnsi="Times New Roman" w:cs="Times New Roman"/>
          <w:b/>
          <w:sz w:val="28"/>
          <w:szCs w:val="28"/>
          <w:lang w:eastAsia="ru-RU"/>
        </w:rPr>
      </w:pPr>
      <w:r w:rsidRPr="00AA0D60">
        <w:rPr>
          <w:rFonts w:ascii="Times New Roman" w:eastAsia="Times New Roman" w:hAnsi="Times New Roman" w:cs="Times New Roman"/>
          <w:b/>
          <w:sz w:val="28"/>
          <w:szCs w:val="28"/>
          <w:lang w:eastAsia="ru-RU"/>
        </w:rPr>
        <w:t>Оценочный материал</w:t>
      </w:r>
    </w:p>
    <w:p w:rsidR="00C634EC" w:rsidRPr="00AA0D60" w:rsidRDefault="00C634EC" w:rsidP="00C634EC">
      <w:pPr>
        <w:spacing w:after="0" w:line="240" w:lineRule="auto"/>
        <w:jc w:val="center"/>
        <w:rPr>
          <w:rFonts w:ascii="Times New Roman" w:eastAsia="Times New Roman" w:hAnsi="Times New Roman" w:cs="Times New Roman"/>
          <w:b/>
          <w:sz w:val="28"/>
          <w:szCs w:val="28"/>
          <w:lang w:eastAsia="ru-RU"/>
        </w:rPr>
      </w:pPr>
      <w:r w:rsidRPr="00AA0D60">
        <w:rPr>
          <w:rFonts w:ascii="Times New Roman" w:eastAsia="Times New Roman" w:hAnsi="Times New Roman" w:cs="Times New Roman"/>
          <w:b/>
          <w:sz w:val="28"/>
          <w:szCs w:val="28"/>
          <w:lang w:eastAsia="ru-RU"/>
        </w:rPr>
        <w:t xml:space="preserve">для проведения промежуточной аттестации </w:t>
      </w:r>
    </w:p>
    <w:p w:rsidR="00C634EC" w:rsidRDefault="00C634EC" w:rsidP="00C634EC">
      <w:pPr>
        <w:spacing w:after="0" w:line="240" w:lineRule="auto"/>
        <w:jc w:val="center"/>
        <w:rPr>
          <w:rFonts w:ascii="Times New Roman" w:eastAsia="Times New Roman" w:hAnsi="Times New Roman" w:cs="Times New Roman"/>
          <w:b/>
          <w:sz w:val="28"/>
          <w:szCs w:val="28"/>
          <w:lang w:eastAsia="ru-RU"/>
        </w:rPr>
      </w:pPr>
      <w:r w:rsidRPr="00AA0D60">
        <w:rPr>
          <w:rFonts w:ascii="Times New Roman" w:eastAsia="Times New Roman" w:hAnsi="Times New Roman" w:cs="Times New Roman"/>
          <w:b/>
          <w:sz w:val="28"/>
          <w:szCs w:val="28"/>
          <w:lang w:eastAsia="ru-RU"/>
        </w:rPr>
        <w:t>по учебному предмету «История</w:t>
      </w:r>
      <w:bookmarkStart w:id="0" w:name="_GoBack"/>
      <w:bookmarkEnd w:id="0"/>
      <w:r>
        <w:rPr>
          <w:rFonts w:ascii="Times New Roman" w:eastAsia="Times New Roman" w:hAnsi="Times New Roman" w:cs="Times New Roman"/>
          <w:b/>
          <w:sz w:val="28"/>
          <w:szCs w:val="28"/>
          <w:lang w:eastAsia="ru-RU"/>
        </w:rPr>
        <w:t xml:space="preserve">» </w:t>
      </w:r>
    </w:p>
    <w:p w:rsidR="00C634EC" w:rsidRPr="00AA0D60" w:rsidRDefault="00C634EC" w:rsidP="00C634EC">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(7</w:t>
      </w:r>
      <w:r w:rsidRPr="00AA0D60">
        <w:rPr>
          <w:rFonts w:ascii="Times New Roman" w:eastAsia="Times New Roman" w:hAnsi="Times New Roman" w:cs="Times New Roman"/>
          <w:b/>
          <w:sz w:val="28"/>
          <w:szCs w:val="28"/>
          <w:lang w:eastAsia="ru-RU"/>
        </w:rPr>
        <w:t xml:space="preserve"> класс)</w:t>
      </w:r>
    </w:p>
    <w:p w:rsidR="00C634EC" w:rsidRDefault="00C634EC" w:rsidP="00C634EC">
      <w:pPr>
        <w:spacing w:after="0" w:line="240" w:lineRule="auto"/>
        <w:jc w:val="center"/>
        <w:rPr>
          <w:rFonts w:ascii="Times New Roman" w:hAnsi="Times New Roman" w:cs="Times New Roman"/>
          <w:b/>
          <w:sz w:val="28"/>
        </w:rPr>
      </w:pPr>
    </w:p>
    <w:p w:rsidR="00C634EC" w:rsidRDefault="00C634EC" w:rsidP="00C634EC">
      <w:pPr>
        <w:spacing w:after="0" w:line="240" w:lineRule="auto"/>
        <w:jc w:val="center"/>
        <w:rPr>
          <w:rFonts w:ascii="Times New Roman" w:hAnsi="Times New Roman" w:cs="Times New Roman"/>
          <w:b/>
          <w:sz w:val="28"/>
        </w:rPr>
      </w:pPr>
      <w:r w:rsidRPr="001A19E7">
        <w:rPr>
          <w:rFonts w:ascii="Times New Roman" w:hAnsi="Times New Roman" w:cs="Times New Roman"/>
          <w:b/>
          <w:sz w:val="28"/>
        </w:rPr>
        <w:t>Инструкция по выполнению работы</w:t>
      </w:r>
    </w:p>
    <w:p w:rsidR="00C634EC" w:rsidRPr="001A19E7" w:rsidRDefault="00C634EC" w:rsidP="00C634EC">
      <w:pPr>
        <w:spacing w:after="0" w:line="240" w:lineRule="auto"/>
        <w:ind w:firstLine="708"/>
        <w:jc w:val="both"/>
        <w:rPr>
          <w:rFonts w:ascii="Times New Roman" w:hAnsi="Times New Roman" w:cs="Times New Roman"/>
          <w:sz w:val="28"/>
        </w:rPr>
      </w:pPr>
      <w:r w:rsidRPr="001A19E7">
        <w:rPr>
          <w:rFonts w:ascii="Times New Roman" w:hAnsi="Times New Roman" w:cs="Times New Roman"/>
          <w:sz w:val="28"/>
        </w:rPr>
        <w:t xml:space="preserve">Работа состоит из двух частей, включающих в себя </w:t>
      </w:r>
      <w:r>
        <w:rPr>
          <w:rFonts w:ascii="Times New Roman" w:hAnsi="Times New Roman" w:cs="Times New Roman"/>
          <w:sz w:val="28"/>
        </w:rPr>
        <w:t>15</w:t>
      </w:r>
      <w:r w:rsidRPr="001A19E7">
        <w:rPr>
          <w:rFonts w:ascii="Times New Roman" w:hAnsi="Times New Roman" w:cs="Times New Roman"/>
          <w:sz w:val="28"/>
        </w:rPr>
        <w:t xml:space="preserve"> заданий.</w:t>
      </w:r>
    </w:p>
    <w:p w:rsidR="00C634EC" w:rsidRPr="001A19E7" w:rsidRDefault="00C634EC" w:rsidP="00C634EC">
      <w:pPr>
        <w:spacing w:after="0" w:line="240" w:lineRule="auto"/>
        <w:ind w:firstLine="708"/>
        <w:jc w:val="both"/>
        <w:rPr>
          <w:rFonts w:ascii="Times New Roman" w:hAnsi="Times New Roman" w:cs="Times New Roman"/>
          <w:sz w:val="28"/>
        </w:rPr>
      </w:pPr>
      <w:r w:rsidRPr="001A19E7">
        <w:rPr>
          <w:rFonts w:ascii="Times New Roman" w:hAnsi="Times New Roman" w:cs="Times New Roman"/>
          <w:sz w:val="28"/>
        </w:rPr>
        <w:t>На выполнение работы по истории отводится 4</w:t>
      </w:r>
      <w:r>
        <w:rPr>
          <w:rFonts w:ascii="Times New Roman" w:hAnsi="Times New Roman" w:cs="Times New Roman"/>
          <w:sz w:val="28"/>
        </w:rPr>
        <w:t>0</w:t>
      </w:r>
      <w:r w:rsidRPr="001A19E7">
        <w:rPr>
          <w:rFonts w:ascii="Times New Roman" w:hAnsi="Times New Roman" w:cs="Times New Roman"/>
          <w:sz w:val="28"/>
        </w:rPr>
        <w:t xml:space="preserve"> минут.</w:t>
      </w:r>
    </w:p>
    <w:p w:rsidR="00C634EC" w:rsidRPr="001A19E7" w:rsidRDefault="00C634EC" w:rsidP="00C634EC">
      <w:pPr>
        <w:spacing w:after="0" w:line="240" w:lineRule="auto"/>
        <w:ind w:firstLine="708"/>
        <w:jc w:val="both"/>
        <w:rPr>
          <w:rFonts w:ascii="Times New Roman" w:hAnsi="Times New Roman" w:cs="Times New Roman"/>
          <w:sz w:val="28"/>
        </w:rPr>
      </w:pPr>
      <w:r w:rsidRPr="00BE4E86">
        <w:rPr>
          <w:rFonts w:ascii="Times New Roman" w:hAnsi="Times New Roman" w:cs="Times New Roman"/>
          <w:sz w:val="28"/>
        </w:rPr>
        <w:t>Ответы к заданиям 1</w:t>
      </w:r>
      <w:r w:rsidRPr="00BE4E86">
        <w:rPr>
          <w:rFonts w:ascii="Times New Roman" w:hAnsi="Times New Roman" w:cs="Times New Roman"/>
          <w:sz w:val="28"/>
        </w:rPr>
        <w:sym w:font="Symbol" w:char="F02D"/>
      </w:r>
      <w:r w:rsidRPr="00BE4E86">
        <w:rPr>
          <w:rFonts w:ascii="Times New Roman" w:hAnsi="Times New Roman" w:cs="Times New Roman"/>
          <w:sz w:val="28"/>
        </w:rPr>
        <w:t>12 записываются в виде цифры, слова (словосочетания) или последовательности цифр в поле ответа в тексте работы. Ответы к заданию 13-15 записываются в виде словосочетания или предложения.</w:t>
      </w:r>
    </w:p>
    <w:p w:rsidR="00C634EC" w:rsidRPr="001A19E7" w:rsidRDefault="00C634EC" w:rsidP="00C634EC">
      <w:pPr>
        <w:spacing w:after="0" w:line="240" w:lineRule="auto"/>
        <w:ind w:firstLine="708"/>
        <w:jc w:val="both"/>
        <w:rPr>
          <w:rFonts w:ascii="Times New Roman" w:hAnsi="Times New Roman" w:cs="Times New Roman"/>
          <w:sz w:val="28"/>
        </w:rPr>
      </w:pPr>
      <w:r w:rsidRPr="001A19E7">
        <w:rPr>
          <w:rFonts w:ascii="Times New Roman" w:hAnsi="Times New Roman" w:cs="Times New Roman"/>
          <w:sz w:val="28"/>
        </w:rPr>
        <w:t>При выполнении заданий можно пользоваться черновиком. Записи в черновике не учитываются при оценивании работы.</w:t>
      </w:r>
      <w:r>
        <w:rPr>
          <w:rFonts w:ascii="Times New Roman" w:hAnsi="Times New Roman" w:cs="Times New Roman"/>
          <w:sz w:val="28"/>
        </w:rPr>
        <w:t xml:space="preserve"> </w:t>
      </w:r>
      <w:r w:rsidRPr="001A19E7">
        <w:rPr>
          <w:rFonts w:ascii="Times New Roman" w:hAnsi="Times New Roman" w:cs="Times New Roman"/>
          <w:sz w:val="28"/>
        </w:rPr>
        <w:t>В случае записи неверного ответа зачеркните его и запишите рядом новый.</w:t>
      </w:r>
    </w:p>
    <w:p w:rsidR="00C634EC" w:rsidRPr="001A19E7" w:rsidRDefault="00C634EC" w:rsidP="00C634EC">
      <w:pPr>
        <w:spacing w:after="0" w:line="240" w:lineRule="auto"/>
        <w:ind w:firstLine="708"/>
        <w:jc w:val="both"/>
        <w:rPr>
          <w:rFonts w:ascii="Times New Roman" w:hAnsi="Times New Roman" w:cs="Times New Roman"/>
          <w:sz w:val="28"/>
        </w:rPr>
      </w:pPr>
      <w:r w:rsidRPr="001A19E7">
        <w:rPr>
          <w:rFonts w:ascii="Times New Roman" w:hAnsi="Times New Roman" w:cs="Times New Roman"/>
          <w:sz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C634EC" w:rsidRPr="009F4961" w:rsidRDefault="00C634EC" w:rsidP="00C634EC">
      <w:pPr>
        <w:spacing w:after="0" w:line="240" w:lineRule="auto"/>
        <w:jc w:val="center"/>
        <w:rPr>
          <w:rFonts w:ascii="Times New Roman" w:hAnsi="Times New Roman" w:cs="Times New Roman"/>
          <w:b/>
          <w:bCs/>
          <w:i/>
          <w:sz w:val="28"/>
        </w:rPr>
      </w:pPr>
      <w:r>
        <w:rPr>
          <w:rFonts w:ascii="Times New Roman" w:hAnsi="Times New Roman" w:cs="Times New Roman"/>
          <w:b/>
          <w:bCs/>
          <w:i/>
          <w:sz w:val="28"/>
        </w:rPr>
        <w:t>Желаем успеха</w:t>
      </w:r>
      <w:r w:rsidRPr="009F4961">
        <w:rPr>
          <w:rFonts w:ascii="Times New Roman" w:hAnsi="Times New Roman" w:cs="Times New Roman"/>
          <w:b/>
          <w:bCs/>
          <w:i/>
          <w:sz w:val="28"/>
        </w:rPr>
        <w:t>!</w:t>
      </w:r>
    </w:p>
    <w:p w:rsidR="00565C79" w:rsidRPr="00C634EC" w:rsidRDefault="00565C79" w:rsidP="00C634EC">
      <w:pPr>
        <w:spacing w:after="0" w:line="240" w:lineRule="auto"/>
        <w:rPr>
          <w:rFonts w:ascii="Times New Roman" w:eastAsia="Times New Roman" w:hAnsi="Times New Roman" w:cs="Times New Roman"/>
          <w:b/>
          <w:color w:val="00000A"/>
          <w:sz w:val="28"/>
          <w:szCs w:val="28"/>
          <w:lang w:eastAsia="ru-RU"/>
        </w:rPr>
      </w:pPr>
    </w:p>
    <w:p w:rsidR="00565C79" w:rsidRDefault="00565C79" w:rsidP="00565C79">
      <w:pPr>
        <w:spacing w:after="0" w:line="240" w:lineRule="auto"/>
        <w:jc w:val="both"/>
        <w:rPr>
          <w:rFonts w:ascii="Times New Roman" w:eastAsia="Times New Roman" w:hAnsi="Times New Roman" w:cs="Times New Roman"/>
          <w:color w:val="00000A"/>
          <w:sz w:val="28"/>
          <w:szCs w:val="28"/>
          <w:lang w:eastAsia="ru-RU"/>
        </w:rPr>
      </w:pPr>
    </w:p>
    <w:p w:rsidR="00565C79" w:rsidRDefault="00565C79" w:rsidP="00565C79">
      <w:pPr>
        <w:keepLines/>
        <w:pBdr>
          <w:top w:val="single" w:sz="4" w:space="1" w:color="00000A"/>
          <w:left w:val="single" w:sz="4" w:space="4" w:color="00000A"/>
          <w:bottom w:val="single" w:sz="4" w:space="1" w:color="00000A"/>
          <w:right w:val="single" w:sz="4" w:space="4" w:color="00000A"/>
        </w:pBdr>
        <w:spacing w:after="0" w:line="240" w:lineRule="auto"/>
        <w:jc w:val="both"/>
        <w:rPr>
          <w:rFonts w:ascii="Times New Roman" w:eastAsia="Times New Roman" w:hAnsi="Times New Roman" w:cs="Times New Roman"/>
          <w:b/>
          <w:i/>
          <w:color w:val="00000A"/>
          <w:sz w:val="2"/>
          <w:szCs w:val="2"/>
          <w:lang w:eastAsia="ru-RU"/>
        </w:rPr>
      </w:pPr>
    </w:p>
    <w:p w:rsidR="00565C79" w:rsidRDefault="00C634EC" w:rsidP="00565C79">
      <w:pPr>
        <w:keepLines/>
        <w:pBdr>
          <w:top w:val="single" w:sz="4" w:space="1" w:color="00000A"/>
          <w:left w:val="single" w:sz="4" w:space="4" w:color="00000A"/>
          <w:bottom w:val="single" w:sz="4" w:space="1" w:color="00000A"/>
          <w:right w:val="single" w:sz="4" w:space="4" w:color="00000A"/>
        </w:pBdr>
        <w:spacing w:after="0" w:line="240" w:lineRule="auto"/>
        <w:jc w:val="both"/>
        <w:rPr>
          <w:rFonts w:ascii="Times New Roman" w:eastAsia="Times New Roman" w:hAnsi="Times New Roman" w:cs="Times New Roman"/>
          <w:b/>
          <w:i/>
          <w:color w:val="00000A"/>
          <w:sz w:val="2"/>
          <w:szCs w:val="2"/>
          <w:lang w:eastAsia="ru-RU"/>
        </w:rPr>
      </w:pPr>
      <w:r w:rsidRPr="00BE4E86">
        <w:rPr>
          <w:rFonts w:ascii="Times New Roman" w:hAnsi="Times New Roman" w:cs="Times New Roman"/>
          <w:b/>
          <w:sz w:val="28"/>
          <w:szCs w:val="28"/>
        </w:rPr>
        <w:t>Задания 1–12 требуют ответа в виде цифры, последовательности цифр или слова (словосочетания), которые следует записать в поле ответа в тексте работы</w:t>
      </w:r>
    </w:p>
    <w:p w:rsidR="00565C79" w:rsidRDefault="00565C79" w:rsidP="00565C79">
      <w:pPr>
        <w:spacing w:after="0" w:line="240" w:lineRule="auto"/>
        <w:jc w:val="center"/>
        <w:rPr>
          <w:rFonts w:ascii="Times New Roman" w:eastAsia="Times New Roman" w:hAnsi="Times New Roman" w:cs="Times New Roman"/>
          <w:color w:val="00000A"/>
          <w:sz w:val="28"/>
          <w:szCs w:val="28"/>
          <w:lang w:eastAsia="ru-RU"/>
        </w:rPr>
      </w:pPr>
    </w:p>
    <w:tbl>
      <w:tblPr>
        <w:tblStyle w:val="a6"/>
        <w:tblW w:w="10206"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88" w:type="dxa"/>
        </w:tblCellMar>
        <w:tblLook w:val="04A0" w:firstRow="1" w:lastRow="0" w:firstColumn="1" w:lastColumn="0" w:noHBand="0" w:noVBand="1"/>
      </w:tblPr>
      <w:tblGrid>
        <w:gridCol w:w="546"/>
        <w:gridCol w:w="6466"/>
        <w:gridCol w:w="3368"/>
      </w:tblGrid>
      <w:tr w:rsidR="00565C79" w:rsidTr="005E71E0">
        <w:tc>
          <w:tcPr>
            <w:tcW w:w="546" w:type="dxa"/>
            <w:hideMark/>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1.</w:t>
            </w:r>
          </w:p>
        </w:tc>
        <w:tc>
          <w:tcPr>
            <w:tcW w:w="9660" w:type="dxa"/>
            <w:gridSpan w:val="2"/>
            <w:vMerge w:val="restart"/>
            <w:hideMark/>
          </w:tcPr>
          <w:p w:rsidR="00565C79" w:rsidRDefault="00565C79">
            <w:pPr>
              <w:spacing w:after="0" w:line="240" w:lineRule="auto"/>
              <w:jc w:val="both"/>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Установите соответствие между событиями и годами: к каждой позиции первого столбца подберите соответствующую позицию из второго столбца.</w:t>
            </w: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65C79" w:rsidRDefault="00565C79">
            <w:pPr>
              <w:spacing w:after="0" w:line="240" w:lineRule="auto"/>
              <w:rPr>
                <w:rFonts w:ascii="Times New Roman" w:eastAsia="Times New Roman" w:hAnsi="Times New Roman" w:cs="Times New Roman"/>
                <w:b/>
                <w:color w:val="00000A"/>
                <w:sz w:val="28"/>
                <w:szCs w:val="28"/>
                <w:lang w:eastAsia="ru-RU"/>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6323" w:type="dxa"/>
            <w:hideMark/>
          </w:tcPr>
          <w:p w:rsidR="00565C79" w:rsidRDefault="00565C7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СОБЫТИЯ</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А) Начало реформации в Германии</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Б) Вестфальский мир</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 </w:t>
            </w:r>
            <w:proofErr w:type="spellStart"/>
            <w:r>
              <w:rPr>
                <w:rFonts w:ascii="Times New Roman" w:hAnsi="Times New Roman" w:cs="Times New Roman"/>
                <w:sz w:val="28"/>
                <w:szCs w:val="28"/>
              </w:rPr>
              <w:t>Люблинская</w:t>
            </w:r>
            <w:proofErr w:type="spellEnd"/>
            <w:r>
              <w:rPr>
                <w:rFonts w:ascii="Times New Roman" w:hAnsi="Times New Roman" w:cs="Times New Roman"/>
                <w:sz w:val="28"/>
                <w:szCs w:val="28"/>
              </w:rPr>
              <w:t xml:space="preserve"> Уния</w:t>
            </w:r>
          </w:p>
        </w:tc>
        <w:tc>
          <w:tcPr>
            <w:tcW w:w="3337" w:type="dxa"/>
          </w:tcPr>
          <w:p w:rsidR="00565C79" w:rsidRDefault="00565C7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ГОДЫ</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1517</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1555</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1569</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 1618</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 1648</w:t>
            </w:r>
          </w:p>
          <w:p w:rsidR="00565C79" w:rsidRDefault="00565C79">
            <w:pPr>
              <w:spacing w:after="0" w:line="240" w:lineRule="auto"/>
              <w:jc w:val="both"/>
              <w:rPr>
                <w:rFonts w:ascii="Times New Roman" w:hAnsi="Times New Roman" w:cs="Times New Roman"/>
                <w:sz w:val="28"/>
                <w:szCs w:val="28"/>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hideMark/>
          </w:tcPr>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i/>
                <w:color w:val="00000A"/>
                <w:sz w:val="28"/>
                <w:szCs w:val="28"/>
                <w:lang w:eastAsia="ru-RU"/>
              </w:rPr>
              <w:t>Запишите в таблицу выбранные цифры под соответствующими буквами</w:t>
            </w:r>
            <w:r>
              <w:rPr>
                <w:rFonts w:ascii="Times New Roman" w:eastAsia="Times New Roman" w:hAnsi="Times New Roman" w:cs="Times New Roman"/>
                <w:color w:val="00000A"/>
                <w:sz w:val="28"/>
                <w:szCs w:val="28"/>
                <w:lang w:eastAsia="ru-RU"/>
              </w:rPr>
              <w:t>.</w:t>
            </w:r>
          </w:p>
          <w:tbl>
            <w:tblPr>
              <w:tblStyle w:val="a6"/>
              <w:tblW w:w="4983" w:type="dxa"/>
              <w:tblInd w:w="0" w:type="dxa"/>
              <w:tblCellMar>
                <w:left w:w="83" w:type="dxa"/>
              </w:tblCellMar>
              <w:tblLook w:val="04A0" w:firstRow="1" w:lastRow="0" w:firstColumn="1" w:lastColumn="0" w:noHBand="0" w:noVBand="1"/>
            </w:tblPr>
            <w:tblGrid>
              <w:gridCol w:w="1273"/>
              <w:gridCol w:w="1236"/>
              <w:gridCol w:w="1237"/>
              <w:gridCol w:w="1237"/>
            </w:tblGrid>
            <w:tr w:rsidR="00565C79">
              <w:trPr>
                <w:trHeight w:val="256"/>
              </w:trPr>
              <w:tc>
                <w:tcPr>
                  <w:tcW w:w="1272" w:type="dxa"/>
                  <w:vMerge w:val="restart"/>
                  <w:tcBorders>
                    <w:top w:val="single" w:sz="4" w:space="0" w:color="auto"/>
                    <w:left w:val="single" w:sz="4" w:space="0" w:color="auto"/>
                    <w:bottom w:val="single" w:sz="4" w:space="0" w:color="auto"/>
                    <w:right w:val="single" w:sz="4" w:space="0" w:color="auto"/>
                  </w:tcBorders>
                  <w:vAlign w:val="center"/>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Ответ: </w:t>
                  </w:r>
                </w:p>
              </w:tc>
              <w:tc>
                <w:tcPr>
                  <w:tcW w:w="1236"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А </w:t>
                  </w:r>
                </w:p>
              </w:tc>
              <w:tc>
                <w:tcPr>
                  <w:tcW w:w="1237"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Б</w:t>
                  </w:r>
                </w:p>
              </w:tc>
              <w:tc>
                <w:tcPr>
                  <w:tcW w:w="1237"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В</w:t>
                  </w:r>
                </w:p>
              </w:tc>
            </w:tr>
            <w:tr w:rsidR="00565C79">
              <w:trPr>
                <w:trHeight w:val="469"/>
              </w:trPr>
              <w:tc>
                <w:tcPr>
                  <w:tcW w:w="0" w:type="auto"/>
                  <w:vMerge/>
                  <w:tcBorders>
                    <w:top w:val="single" w:sz="4" w:space="0" w:color="auto"/>
                    <w:left w:val="single" w:sz="4" w:space="0" w:color="auto"/>
                    <w:bottom w:val="single" w:sz="4" w:space="0" w:color="auto"/>
                    <w:right w:val="single" w:sz="4" w:space="0" w:color="auto"/>
                  </w:tcBorders>
                  <w:vAlign w:val="center"/>
                  <w:hideMark/>
                </w:tcPr>
                <w:p w:rsidR="00565C79" w:rsidRDefault="00565C79">
                  <w:pPr>
                    <w:spacing w:after="0" w:line="240" w:lineRule="auto"/>
                    <w:rPr>
                      <w:rFonts w:ascii="Times New Roman" w:eastAsia="Times New Roman" w:hAnsi="Times New Roman" w:cs="Times New Roman"/>
                      <w:color w:val="00000A"/>
                      <w:sz w:val="28"/>
                      <w:szCs w:val="28"/>
                      <w:lang w:eastAsia="ru-RU"/>
                    </w:rPr>
                  </w:pPr>
                </w:p>
              </w:tc>
              <w:tc>
                <w:tcPr>
                  <w:tcW w:w="1236"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c>
                <w:tcPr>
                  <w:tcW w:w="1237"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c>
                <w:tcPr>
                  <w:tcW w:w="1237"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r>
          </w:tbl>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w:t>
            </w:r>
          </w:p>
        </w:tc>
      </w:tr>
      <w:tr w:rsidR="00565C79" w:rsidTr="005E71E0">
        <w:tc>
          <w:tcPr>
            <w:tcW w:w="546" w:type="dxa"/>
            <w:hideMark/>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2.</w:t>
            </w:r>
          </w:p>
        </w:tc>
        <w:tc>
          <w:tcPr>
            <w:tcW w:w="9660" w:type="dxa"/>
            <w:gridSpan w:val="2"/>
            <w:vMerge w:val="restart"/>
            <w:hideMark/>
          </w:tcPr>
          <w:p w:rsidR="00565C79" w:rsidRDefault="00565C79">
            <w:pPr>
              <w:spacing w:after="0" w:line="240" w:lineRule="auto"/>
              <w:jc w:val="both"/>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65C79" w:rsidRDefault="00565C79">
            <w:pPr>
              <w:spacing w:after="0" w:line="240" w:lineRule="auto"/>
              <w:rPr>
                <w:rFonts w:ascii="Times New Roman" w:eastAsia="Times New Roman" w:hAnsi="Times New Roman" w:cs="Times New Roman"/>
                <w:b/>
                <w:color w:val="00000A"/>
                <w:sz w:val="28"/>
                <w:szCs w:val="28"/>
                <w:lang w:eastAsia="ru-RU"/>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tcPr>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1) Поход Ермака в Сибирь</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2) Стоглавый собор</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3) Начало Ливонской войны</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p>
          <w:tbl>
            <w:tblPr>
              <w:tblStyle w:val="a6"/>
              <w:tblW w:w="2548" w:type="dxa"/>
              <w:tblInd w:w="0" w:type="dxa"/>
              <w:tblCellMar>
                <w:left w:w="83" w:type="dxa"/>
              </w:tblCellMar>
              <w:tblLook w:val="04A0" w:firstRow="1" w:lastRow="0" w:firstColumn="1" w:lastColumn="0" w:noHBand="0" w:noVBand="1"/>
            </w:tblPr>
            <w:tblGrid>
              <w:gridCol w:w="1272"/>
              <w:gridCol w:w="426"/>
              <w:gridCol w:w="425"/>
              <w:gridCol w:w="425"/>
            </w:tblGrid>
            <w:tr w:rsidR="00565C79">
              <w:trPr>
                <w:trHeight w:val="469"/>
              </w:trPr>
              <w:tc>
                <w:tcPr>
                  <w:tcW w:w="1271" w:type="dxa"/>
                  <w:tcBorders>
                    <w:top w:val="single" w:sz="4" w:space="0" w:color="auto"/>
                    <w:left w:val="single" w:sz="4" w:space="0" w:color="auto"/>
                    <w:bottom w:val="single" w:sz="4" w:space="0" w:color="auto"/>
                    <w:right w:val="single" w:sz="4" w:space="0" w:color="auto"/>
                  </w:tcBorders>
                  <w:vAlign w:val="center"/>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w:t>
                  </w:r>
                </w:p>
              </w:tc>
              <w:tc>
                <w:tcPr>
                  <w:tcW w:w="426"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w:t>
                  </w:r>
                </w:p>
              </w:tc>
              <w:tc>
                <w:tcPr>
                  <w:tcW w:w="425"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c>
                <w:tcPr>
                  <w:tcW w:w="425"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r>
          </w:tbl>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w:t>
            </w:r>
          </w:p>
        </w:tc>
      </w:tr>
      <w:tr w:rsidR="00565C79" w:rsidTr="005E71E0">
        <w:tc>
          <w:tcPr>
            <w:tcW w:w="546" w:type="dxa"/>
            <w:hideMark/>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lastRenderedPageBreak/>
              <w:t>3.</w:t>
            </w:r>
          </w:p>
        </w:tc>
        <w:tc>
          <w:tcPr>
            <w:tcW w:w="9660" w:type="dxa"/>
            <w:gridSpan w:val="2"/>
            <w:vMerge w:val="restart"/>
            <w:hideMark/>
          </w:tcPr>
          <w:p w:rsidR="007267F0" w:rsidRPr="007267F0" w:rsidRDefault="007267F0" w:rsidP="007267F0">
            <w:pPr>
              <w:pStyle w:val="a8"/>
              <w:rPr>
                <w:rFonts w:ascii="Times New Roman" w:hAnsi="Times New Roman" w:cs="Times New Roman"/>
                <w:sz w:val="28"/>
                <w:szCs w:val="28"/>
              </w:rPr>
            </w:pPr>
            <w:r w:rsidRPr="007267F0">
              <w:rPr>
                <w:rFonts w:ascii="Times New Roman" w:hAnsi="Times New Roman" w:cs="Times New Roman"/>
                <w:sz w:val="28"/>
                <w:szCs w:val="28"/>
              </w:rP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rsidR="007267F0" w:rsidRPr="007267F0" w:rsidRDefault="007267F0" w:rsidP="007267F0">
            <w:pPr>
              <w:pStyle w:val="a8"/>
              <w:rPr>
                <w:rFonts w:ascii="Times New Roman" w:hAnsi="Times New Roman" w:cs="Times New Roman"/>
                <w:sz w:val="28"/>
                <w:szCs w:val="28"/>
              </w:rPr>
            </w:pPr>
            <w:r w:rsidRPr="007267F0">
              <w:rPr>
                <w:rFonts w:ascii="Times New Roman" w:hAnsi="Times New Roman" w:cs="Times New Roman"/>
                <w:sz w:val="28"/>
                <w:szCs w:val="28"/>
              </w:rPr>
              <w:t>1) Правление Семибоярщины</w:t>
            </w:r>
          </w:p>
          <w:p w:rsidR="007267F0" w:rsidRPr="007267F0" w:rsidRDefault="007267F0" w:rsidP="007267F0">
            <w:pPr>
              <w:pStyle w:val="a8"/>
              <w:rPr>
                <w:rFonts w:ascii="Times New Roman" w:hAnsi="Times New Roman" w:cs="Times New Roman"/>
                <w:sz w:val="28"/>
                <w:szCs w:val="28"/>
              </w:rPr>
            </w:pPr>
            <w:r w:rsidRPr="007267F0">
              <w:rPr>
                <w:rFonts w:ascii="Times New Roman" w:hAnsi="Times New Roman" w:cs="Times New Roman"/>
                <w:sz w:val="28"/>
                <w:szCs w:val="28"/>
              </w:rPr>
              <w:t>2) Принятие Соборного Уложения</w:t>
            </w:r>
          </w:p>
          <w:p w:rsidR="007267F0" w:rsidRPr="007267F0" w:rsidRDefault="007267F0" w:rsidP="007267F0">
            <w:pPr>
              <w:pStyle w:val="a8"/>
              <w:rPr>
                <w:rFonts w:ascii="Times New Roman" w:hAnsi="Times New Roman" w:cs="Times New Roman"/>
                <w:sz w:val="28"/>
                <w:szCs w:val="28"/>
              </w:rPr>
            </w:pPr>
            <w:r w:rsidRPr="007267F0">
              <w:rPr>
                <w:rFonts w:ascii="Times New Roman" w:hAnsi="Times New Roman" w:cs="Times New Roman"/>
                <w:sz w:val="28"/>
                <w:szCs w:val="28"/>
              </w:rPr>
              <w:t xml:space="preserve">3) Война Алой и белой розы в Англии </w:t>
            </w:r>
          </w:p>
          <w:p w:rsidR="007267F0" w:rsidRDefault="007267F0" w:rsidP="007267F0">
            <w:pPr>
              <w:rPr>
                <w:rFonts w:ascii="Times New Roman" w:eastAsia="Calibri" w:hAnsi="Times New Roman" w:cs="Times New Roman"/>
                <w:b/>
                <w:sz w:val="28"/>
                <w:szCs w:val="28"/>
              </w:rPr>
            </w:pPr>
          </w:p>
          <w:p w:rsidR="00565C79" w:rsidRPr="007267F0" w:rsidRDefault="00565C79" w:rsidP="007267F0">
            <w:pPr>
              <w:rPr>
                <w:rFonts w:ascii="Times New Roman" w:eastAsia="Calibri" w:hAnsi="Times New Roman" w:cs="Times New Roman"/>
                <w:b/>
                <w:sz w:val="28"/>
                <w:szCs w:val="28"/>
              </w:rPr>
            </w:pPr>
            <w:r>
              <w:rPr>
                <w:rFonts w:ascii="Times New Roman" w:hAnsi="Times New Roman" w:cs="Times New Roman"/>
                <w:b/>
                <w:sz w:val="28"/>
                <w:szCs w:val="28"/>
              </w:rPr>
              <w:t xml:space="preserve">Прочтите отрывок из послания старца </w:t>
            </w:r>
            <w:proofErr w:type="spellStart"/>
            <w:r>
              <w:rPr>
                <w:rFonts w:ascii="Times New Roman" w:hAnsi="Times New Roman" w:cs="Times New Roman"/>
                <w:b/>
                <w:sz w:val="28"/>
                <w:szCs w:val="28"/>
              </w:rPr>
              <w:t>Филофея</w:t>
            </w:r>
            <w:proofErr w:type="spellEnd"/>
            <w:r>
              <w:rPr>
                <w:rFonts w:ascii="Times New Roman" w:hAnsi="Times New Roman" w:cs="Times New Roman"/>
                <w:b/>
                <w:sz w:val="28"/>
                <w:szCs w:val="28"/>
              </w:rPr>
              <w:t xml:space="preserve"> князю Василию. Запишите пропущенное название великого города.</w:t>
            </w:r>
          </w:p>
          <w:p w:rsidR="00565C79" w:rsidRDefault="00565C79">
            <w:pPr>
              <w:spacing w:after="0" w:line="240" w:lineRule="auto"/>
              <w:ind w:firstLine="602"/>
              <w:rPr>
                <w:rFonts w:ascii="Times New Roman" w:hAnsi="Times New Roman" w:cs="Times New Roman"/>
                <w:sz w:val="28"/>
                <w:szCs w:val="28"/>
              </w:rPr>
            </w:pPr>
            <w:r>
              <w:rPr>
                <w:rFonts w:ascii="Times New Roman" w:hAnsi="Times New Roman" w:cs="Times New Roman"/>
                <w:sz w:val="28"/>
                <w:szCs w:val="28"/>
              </w:rPr>
              <w:t>«Храни и внимай, благочестивый царь, тому, что все христианские царства сошлись в одно твое, что два _____ пали, а третий стоит, четвертому же не бывать. И твое христианское царство другим не сменится. Пусть же Бог миром, любовью, многолетием и здоровьем, молитвами пречистой Богоматери и святых чудотворцев и всех святых — преисполнит твое державное царствование</w:t>
            </w:r>
            <w:bookmarkStart w:id="1" w:name="cutid1-end"/>
            <w:bookmarkEnd w:id="1"/>
            <w:r>
              <w:rPr>
                <w:rFonts w:ascii="Times New Roman" w:hAnsi="Times New Roman" w:cs="Times New Roman"/>
                <w:sz w:val="28"/>
                <w:szCs w:val="28"/>
              </w:rPr>
              <w:t>!»</w:t>
            </w:r>
            <w:r>
              <w:rPr>
                <w:rFonts w:ascii="Times New Roman" w:hAnsi="Times New Roman" w:cs="Times New Roman"/>
                <w:sz w:val="28"/>
                <w:szCs w:val="28"/>
              </w:rPr>
              <w:br/>
            </w: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7267F0" w:rsidRDefault="007267F0" w:rsidP="007267F0">
            <w:pPr>
              <w:spacing w:after="0" w:line="240" w:lineRule="auto"/>
              <w:rPr>
                <w:rFonts w:ascii="Times New Roman" w:eastAsia="Times New Roman" w:hAnsi="Times New Roman" w:cs="Times New Roman"/>
                <w:b/>
                <w:color w:val="00000A"/>
                <w:sz w:val="28"/>
                <w:szCs w:val="28"/>
                <w:lang w:eastAsia="ru-RU"/>
              </w:rPr>
            </w:pPr>
          </w:p>
          <w:p w:rsidR="005F2D51" w:rsidRDefault="007267F0">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4.</w:t>
            </w:r>
          </w:p>
          <w:p w:rsidR="005F2D51" w:rsidRDefault="005F2D51">
            <w:pPr>
              <w:spacing w:after="0" w:line="240" w:lineRule="auto"/>
              <w:jc w:val="center"/>
              <w:rPr>
                <w:rFonts w:ascii="Times New Roman" w:eastAsia="Times New Roman" w:hAnsi="Times New Roman" w:cs="Times New Roman"/>
                <w:b/>
                <w:color w:val="00000A"/>
                <w:sz w:val="28"/>
                <w:szCs w:val="28"/>
                <w:lang w:eastAsia="ru-RU"/>
              </w:rPr>
            </w:pPr>
          </w:p>
          <w:p w:rsidR="005F2D51" w:rsidRDefault="005F2D51">
            <w:pPr>
              <w:spacing w:after="0" w:line="240" w:lineRule="auto"/>
              <w:jc w:val="center"/>
              <w:rPr>
                <w:rFonts w:ascii="Times New Roman" w:eastAsia="Times New Roman" w:hAnsi="Times New Roman" w:cs="Times New Roman"/>
                <w:b/>
                <w:color w:val="00000A"/>
                <w:sz w:val="28"/>
                <w:szCs w:val="28"/>
                <w:lang w:eastAsia="ru-RU"/>
              </w:rPr>
            </w:pPr>
          </w:p>
          <w:p w:rsidR="005F2D51" w:rsidRDefault="005F2D51">
            <w:pPr>
              <w:spacing w:after="0" w:line="240" w:lineRule="auto"/>
              <w:jc w:val="center"/>
              <w:rPr>
                <w:rFonts w:ascii="Times New Roman" w:eastAsia="Times New Roman" w:hAnsi="Times New Roman" w:cs="Times New Roman"/>
                <w:b/>
                <w:color w:val="00000A"/>
                <w:sz w:val="28"/>
                <w:szCs w:val="28"/>
                <w:lang w:eastAsia="ru-RU"/>
              </w:rPr>
            </w:pPr>
          </w:p>
          <w:p w:rsidR="005F2D51" w:rsidRDefault="005F2D51">
            <w:pPr>
              <w:spacing w:after="0" w:line="240" w:lineRule="auto"/>
              <w:jc w:val="center"/>
              <w:rPr>
                <w:rFonts w:ascii="Times New Roman" w:eastAsia="Times New Roman" w:hAnsi="Times New Roman" w:cs="Times New Roman"/>
                <w:b/>
                <w:color w:val="00000A"/>
                <w:sz w:val="28"/>
                <w:szCs w:val="28"/>
                <w:lang w:eastAsia="ru-RU"/>
              </w:rPr>
            </w:pPr>
          </w:p>
          <w:p w:rsidR="007267F0" w:rsidRDefault="007267F0" w:rsidP="005F2D5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 xml:space="preserve"> </w:t>
            </w:r>
          </w:p>
        </w:tc>
        <w:tc>
          <w:tcPr>
            <w:tcW w:w="9660" w:type="dxa"/>
            <w:gridSpan w:val="2"/>
            <w:vMerge/>
            <w:vAlign w:val="center"/>
            <w:hideMark/>
          </w:tcPr>
          <w:p w:rsidR="00565C79" w:rsidRDefault="00565C79">
            <w:pPr>
              <w:spacing w:after="0" w:line="240" w:lineRule="auto"/>
              <w:rPr>
                <w:rFonts w:ascii="Times New Roman" w:hAnsi="Times New Roman" w:cs="Times New Roman"/>
                <w:sz w:val="28"/>
                <w:szCs w:val="28"/>
              </w:rPr>
            </w:pPr>
          </w:p>
        </w:tc>
      </w:tr>
      <w:tr w:rsidR="00565C79" w:rsidTr="005E71E0">
        <w:tc>
          <w:tcPr>
            <w:tcW w:w="546" w:type="dxa"/>
          </w:tcPr>
          <w:p w:rsidR="00565C79" w:rsidRDefault="00565C79"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 xml:space="preserve">5. </w:t>
            </w:r>
          </w:p>
        </w:tc>
        <w:tc>
          <w:tcPr>
            <w:tcW w:w="9660" w:type="dxa"/>
            <w:gridSpan w:val="2"/>
          </w:tcPr>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 _____________________</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p>
          <w:p w:rsidR="005F2D51" w:rsidRPr="005F2D51" w:rsidRDefault="005F2D51" w:rsidP="005F2D51">
            <w:pPr>
              <w:pStyle w:val="a8"/>
              <w:rPr>
                <w:rFonts w:ascii="Times New Roman" w:hAnsi="Times New Roman" w:cs="Times New Roman"/>
                <w:sz w:val="28"/>
                <w:szCs w:val="28"/>
              </w:rPr>
            </w:pPr>
            <w:r w:rsidRPr="005F2D51">
              <w:rPr>
                <w:rFonts w:ascii="Times New Roman" w:hAnsi="Times New Roman" w:cs="Times New Roman"/>
                <w:sz w:val="28"/>
                <w:szCs w:val="28"/>
              </w:rPr>
              <w:t>Перед вами четыре предложения. Два из них являются положениями, которые требуется аргументировать. Другие два содержат факты, которые могут послужить аргументами для этих положений. Подберите для каждого положения соответствующий факт. Номера соответствующих предложений запишите в таблицу.</w:t>
            </w:r>
          </w:p>
          <w:p w:rsidR="005F2D51" w:rsidRPr="005F2D51" w:rsidRDefault="005F2D51" w:rsidP="005F2D51">
            <w:pPr>
              <w:pStyle w:val="a8"/>
              <w:rPr>
                <w:rFonts w:ascii="Times New Roman" w:hAnsi="Times New Roman" w:cs="Times New Roman"/>
                <w:sz w:val="28"/>
                <w:szCs w:val="28"/>
              </w:rPr>
            </w:pPr>
            <w:r w:rsidRPr="005F2D51">
              <w:rPr>
                <w:rFonts w:ascii="Times New Roman" w:hAnsi="Times New Roman" w:cs="Times New Roman"/>
                <w:sz w:val="28"/>
                <w:szCs w:val="28"/>
              </w:rPr>
              <w:t>1. Опричнина разорила хозяйство страны, обезлюдили земли.</w:t>
            </w:r>
          </w:p>
          <w:p w:rsidR="005F2D51" w:rsidRPr="005F2D51" w:rsidRDefault="005F2D51" w:rsidP="005F2D51">
            <w:pPr>
              <w:pStyle w:val="a8"/>
              <w:rPr>
                <w:rFonts w:ascii="Times New Roman" w:hAnsi="Times New Roman" w:cs="Times New Roman"/>
                <w:color w:val="000000"/>
                <w:sz w:val="28"/>
                <w:szCs w:val="28"/>
              </w:rPr>
            </w:pPr>
            <w:r w:rsidRPr="005F2D51">
              <w:rPr>
                <w:rFonts w:ascii="Times New Roman" w:hAnsi="Times New Roman" w:cs="Times New Roman"/>
                <w:color w:val="000000"/>
                <w:sz w:val="28"/>
                <w:szCs w:val="28"/>
              </w:rPr>
              <w:t xml:space="preserve">2. В 1556 г. было принято «Уложение о службе», которое законодательно закрепляло порядок комплектования, вооружения и снаряжения дворянского поместного </w:t>
            </w:r>
            <w:proofErr w:type="gramStart"/>
            <w:r w:rsidRPr="005F2D51">
              <w:rPr>
                <w:rFonts w:ascii="Times New Roman" w:hAnsi="Times New Roman" w:cs="Times New Roman"/>
                <w:color w:val="000000"/>
                <w:sz w:val="28"/>
                <w:szCs w:val="28"/>
              </w:rPr>
              <w:t>войска .</w:t>
            </w:r>
            <w:proofErr w:type="gramEnd"/>
          </w:p>
          <w:p w:rsidR="005F2D51" w:rsidRPr="005F2D51" w:rsidRDefault="005F2D51" w:rsidP="005F2D51">
            <w:pPr>
              <w:pStyle w:val="a8"/>
              <w:rPr>
                <w:rFonts w:ascii="Times New Roman" w:hAnsi="Times New Roman" w:cs="Times New Roman"/>
                <w:color w:val="00000A"/>
                <w:sz w:val="28"/>
                <w:szCs w:val="28"/>
              </w:rPr>
            </w:pPr>
            <w:r w:rsidRPr="005F2D51">
              <w:rPr>
                <w:rFonts w:ascii="Times New Roman" w:hAnsi="Times New Roman" w:cs="Times New Roman"/>
                <w:color w:val="000000"/>
                <w:sz w:val="28"/>
                <w:szCs w:val="28"/>
              </w:rPr>
              <w:t xml:space="preserve">3. </w:t>
            </w:r>
            <w:r>
              <w:rPr>
                <w:rFonts w:ascii="Times New Roman" w:hAnsi="Times New Roman" w:cs="Times New Roman"/>
                <w:color w:val="000000"/>
                <w:sz w:val="28"/>
                <w:szCs w:val="28"/>
              </w:rPr>
              <w:t>Р</w:t>
            </w:r>
            <w:r w:rsidRPr="005F2D51">
              <w:rPr>
                <w:rStyle w:val="a9"/>
                <w:rFonts w:ascii="Times New Roman" w:hAnsi="Times New Roman" w:cs="Times New Roman"/>
                <w:i w:val="0"/>
                <w:color w:val="000000"/>
                <w:sz w:val="28"/>
                <w:szCs w:val="28"/>
              </w:rPr>
              <w:t>еформы Избранной рады</w:t>
            </w:r>
            <w:r w:rsidRPr="005F2D51">
              <w:rPr>
                <w:rFonts w:ascii="Times New Roman" w:hAnsi="Times New Roman" w:cs="Times New Roman"/>
                <w:i/>
                <w:color w:val="000000"/>
                <w:sz w:val="28"/>
                <w:szCs w:val="28"/>
              </w:rPr>
              <w:t> </w:t>
            </w:r>
            <w:r w:rsidRPr="005F2D51">
              <w:rPr>
                <w:rFonts w:ascii="Times New Roman" w:hAnsi="Times New Roman" w:cs="Times New Roman"/>
                <w:color w:val="000000"/>
                <w:sz w:val="28"/>
                <w:szCs w:val="28"/>
              </w:rPr>
              <w:t>укрепили военную мощь государства.</w:t>
            </w:r>
          </w:p>
          <w:p w:rsidR="005F2D51" w:rsidRDefault="005F2D51" w:rsidP="005F2D51">
            <w:pPr>
              <w:pStyle w:val="a8"/>
              <w:rPr>
                <w:rFonts w:ascii="Times New Roman" w:hAnsi="Times New Roman" w:cs="Times New Roman"/>
                <w:sz w:val="28"/>
                <w:szCs w:val="28"/>
              </w:rPr>
            </w:pPr>
            <w:r w:rsidRPr="005F2D51">
              <w:rPr>
                <w:rFonts w:ascii="Times New Roman" w:hAnsi="Times New Roman" w:cs="Times New Roman"/>
                <w:sz w:val="28"/>
                <w:szCs w:val="28"/>
              </w:rPr>
              <w:t>4. В 1581 году был издан указ о заповедных летах, который запрещал переход крестьян.</w:t>
            </w:r>
          </w:p>
          <w:p w:rsidR="005F2D51" w:rsidRDefault="005F2D51" w:rsidP="005F2D51">
            <w:pPr>
              <w:pStyle w:val="a8"/>
              <w:rPr>
                <w:rFonts w:ascii="Times New Roman" w:hAnsi="Times New Roman" w:cs="Times New Roman"/>
                <w:sz w:val="28"/>
                <w:szCs w:val="28"/>
              </w:rPr>
            </w:pPr>
          </w:p>
          <w:tbl>
            <w:tblPr>
              <w:tblW w:w="4900" w:type="pct"/>
              <w:jc w:val="center"/>
              <w:tblBorders>
                <w:right w:val="single" w:sz="4" w:space="0" w:color="00000A"/>
                <w:insideV w:val="single" w:sz="4" w:space="0" w:color="00000A"/>
              </w:tblBorders>
              <w:tblLook w:val="00A0" w:firstRow="1" w:lastRow="0" w:firstColumn="1" w:lastColumn="0" w:noHBand="0" w:noVBand="0"/>
            </w:tblPr>
            <w:tblGrid>
              <w:gridCol w:w="1131"/>
              <w:gridCol w:w="2059"/>
              <w:gridCol w:w="1814"/>
              <w:gridCol w:w="529"/>
              <w:gridCol w:w="2362"/>
              <w:gridCol w:w="1545"/>
            </w:tblGrid>
            <w:tr w:rsidR="005F2D51" w:rsidTr="005F2D51">
              <w:trPr>
                <w:jc w:val="center"/>
              </w:trPr>
              <w:tc>
                <w:tcPr>
                  <w:tcW w:w="1108" w:type="dxa"/>
                  <w:tcBorders>
                    <w:top w:val="nil"/>
                    <w:left w:val="nil"/>
                    <w:bottom w:val="nil"/>
                    <w:right w:val="single" w:sz="4" w:space="0" w:color="00000A"/>
                  </w:tcBorders>
                </w:tcPr>
                <w:p w:rsidR="005F2D51" w:rsidRPr="005F2D51" w:rsidRDefault="005F2D51" w:rsidP="005F2D51">
                  <w:pPr>
                    <w:suppressAutoHyphens/>
                    <w:rPr>
                      <w:rFonts w:ascii="Times New Roman" w:hAnsi="Times New Roman" w:cs="Times New Roman"/>
                      <w:color w:val="000000"/>
                      <w:sz w:val="28"/>
                      <w:szCs w:val="28"/>
                    </w:rPr>
                  </w:pPr>
                </w:p>
              </w:tc>
              <w:tc>
                <w:tcPr>
                  <w:tcW w:w="8137" w:type="dxa"/>
                  <w:gridSpan w:val="5"/>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hideMark/>
                </w:tcPr>
                <w:p w:rsidR="005F2D51" w:rsidRPr="005F2D51" w:rsidRDefault="005F2D51" w:rsidP="005F2D51">
                  <w:pPr>
                    <w:suppressAutoHyphens/>
                    <w:jc w:val="center"/>
                    <w:rPr>
                      <w:rFonts w:ascii="Times New Roman" w:hAnsi="Times New Roman" w:cs="Times New Roman"/>
                      <w:color w:val="000000"/>
                      <w:sz w:val="28"/>
                      <w:szCs w:val="28"/>
                    </w:rPr>
                  </w:pPr>
                  <w:r w:rsidRPr="005F2D51">
                    <w:rPr>
                      <w:rFonts w:ascii="Times New Roman" w:hAnsi="Times New Roman" w:cs="Times New Roman"/>
                      <w:color w:val="000000"/>
                      <w:sz w:val="28"/>
                      <w:szCs w:val="28"/>
                    </w:rPr>
                    <w:t>Номер предложения, содержащего</w:t>
                  </w:r>
                </w:p>
              </w:tc>
            </w:tr>
            <w:tr w:rsidR="005F2D51" w:rsidTr="005F2D51">
              <w:trPr>
                <w:jc w:val="center"/>
              </w:trPr>
              <w:tc>
                <w:tcPr>
                  <w:tcW w:w="1108" w:type="dxa"/>
                  <w:tcBorders>
                    <w:top w:val="single" w:sz="4" w:space="0" w:color="00000A"/>
                    <w:left w:val="nil"/>
                    <w:bottom w:val="single" w:sz="4" w:space="0" w:color="00000A"/>
                    <w:right w:val="single" w:sz="4" w:space="0" w:color="00000A"/>
                  </w:tcBorders>
                </w:tcPr>
                <w:p w:rsidR="005F2D51" w:rsidRPr="005F2D51" w:rsidRDefault="005F2D51" w:rsidP="005F2D51">
                  <w:pPr>
                    <w:suppressAutoHyphens/>
                    <w:rPr>
                      <w:rFonts w:ascii="Times New Roman" w:hAnsi="Times New Roman" w:cs="Times New Roman"/>
                      <w:i/>
                      <w:color w:val="000000"/>
                      <w:sz w:val="28"/>
                      <w:szCs w:val="28"/>
                      <w:lang w:eastAsia="zh-CN"/>
                    </w:rPr>
                  </w:pPr>
                </w:p>
              </w:tc>
              <w:tc>
                <w:tcPr>
                  <w:tcW w:w="2016"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hideMark/>
                </w:tcPr>
                <w:p w:rsidR="005F2D51" w:rsidRPr="005F2D51" w:rsidRDefault="005F2D51" w:rsidP="005F2D51">
                  <w:pPr>
                    <w:suppressAutoHyphens/>
                    <w:jc w:val="center"/>
                    <w:rPr>
                      <w:rFonts w:ascii="Times New Roman" w:hAnsi="Times New Roman" w:cs="Times New Roman"/>
                      <w:color w:val="000000"/>
                      <w:sz w:val="28"/>
                      <w:szCs w:val="28"/>
                      <w:lang w:eastAsia="zh-CN"/>
                    </w:rPr>
                  </w:pPr>
                  <w:r w:rsidRPr="005F2D51">
                    <w:rPr>
                      <w:rFonts w:ascii="Times New Roman" w:hAnsi="Times New Roman" w:cs="Times New Roman"/>
                      <w:color w:val="000000"/>
                      <w:sz w:val="28"/>
                      <w:szCs w:val="28"/>
                    </w:rPr>
                    <w:t>положение 1</w:t>
                  </w:r>
                </w:p>
              </w:tc>
              <w:tc>
                <w:tcPr>
                  <w:tcW w:w="1777"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hideMark/>
                </w:tcPr>
                <w:p w:rsidR="005F2D51" w:rsidRPr="005F2D51" w:rsidRDefault="005F2D51" w:rsidP="005F2D51">
                  <w:pPr>
                    <w:suppressAutoHyphens/>
                    <w:jc w:val="center"/>
                    <w:rPr>
                      <w:rFonts w:ascii="Times New Roman" w:hAnsi="Times New Roman" w:cs="Times New Roman"/>
                      <w:color w:val="000000"/>
                      <w:sz w:val="28"/>
                      <w:szCs w:val="28"/>
                      <w:lang w:eastAsia="zh-CN"/>
                    </w:rPr>
                  </w:pPr>
                  <w:r w:rsidRPr="005F2D51">
                    <w:rPr>
                      <w:rFonts w:ascii="Times New Roman" w:hAnsi="Times New Roman" w:cs="Times New Roman"/>
                      <w:color w:val="000000"/>
                      <w:sz w:val="28"/>
                      <w:szCs w:val="28"/>
                    </w:rPr>
                    <w:t>факт 1</w:t>
                  </w:r>
                </w:p>
              </w:tc>
              <w:tc>
                <w:tcPr>
                  <w:tcW w:w="518" w:type="dxa"/>
                  <w:tcBorders>
                    <w:top w:val="single" w:sz="4" w:space="0" w:color="00000A"/>
                    <w:left w:val="single" w:sz="4" w:space="0" w:color="00000A"/>
                    <w:bottom w:val="nil"/>
                    <w:right w:val="single" w:sz="4" w:space="0" w:color="00000A"/>
                  </w:tcBorders>
                  <w:tcMar>
                    <w:top w:w="0" w:type="dxa"/>
                    <w:left w:w="0" w:type="dxa"/>
                    <w:bottom w:w="0" w:type="dxa"/>
                    <w:right w:w="0" w:type="dxa"/>
                  </w:tcMar>
                  <w:vAlign w:val="center"/>
                </w:tcPr>
                <w:p w:rsidR="005F2D51" w:rsidRPr="005F2D51" w:rsidRDefault="005F2D51" w:rsidP="005F2D51">
                  <w:pPr>
                    <w:suppressAutoHyphens/>
                    <w:jc w:val="center"/>
                    <w:rPr>
                      <w:rFonts w:ascii="Times New Roman" w:hAnsi="Times New Roman" w:cs="Times New Roman"/>
                      <w:color w:val="000000"/>
                      <w:sz w:val="28"/>
                      <w:szCs w:val="28"/>
                      <w:lang w:eastAsia="zh-CN"/>
                    </w:rPr>
                  </w:pPr>
                </w:p>
              </w:tc>
              <w:tc>
                <w:tcPr>
                  <w:tcW w:w="2313"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hideMark/>
                </w:tcPr>
                <w:p w:rsidR="005F2D51" w:rsidRPr="005F2D51" w:rsidRDefault="005F2D51" w:rsidP="005F2D51">
                  <w:pPr>
                    <w:suppressAutoHyphens/>
                    <w:jc w:val="center"/>
                    <w:rPr>
                      <w:rFonts w:ascii="Times New Roman" w:hAnsi="Times New Roman" w:cs="Times New Roman"/>
                      <w:color w:val="000000"/>
                      <w:sz w:val="28"/>
                      <w:szCs w:val="28"/>
                      <w:lang w:eastAsia="zh-CN"/>
                    </w:rPr>
                  </w:pPr>
                  <w:r w:rsidRPr="005F2D51">
                    <w:rPr>
                      <w:rFonts w:ascii="Times New Roman" w:hAnsi="Times New Roman" w:cs="Times New Roman"/>
                      <w:color w:val="000000"/>
                      <w:sz w:val="28"/>
                      <w:szCs w:val="28"/>
                    </w:rPr>
                    <w:t>положение 2</w:t>
                  </w:r>
                </w:p>
              </w:tc>
              <w:tc>
                <w:tcPr>
                  <w:tcW w:w="1513"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hideMark/>
                </w:tcPr>
                <w:p w:rsidR="005F2D51" w:rsidRPr="005F2D51" w:rsidRDefault="005F2D51" w:rsidP="005F2D51">
                  <w:pPr>
                    <w:suppressAutoHyphens/>
                    <w:jc w:val="center"/>
                    <w:rPr>
                      <w:rFonts w:ascii="Times New Roman" w:hAnsi="Times New Roman" w:cs="Times New Roman"/>
                      <w:color w:val="000000"/>
                      <w:sz w:val="28"/>
                      <w:szCs w:val="28"/>
                      <w:lang w:eastAsia="zh-CN"/>
                    </w:rPr>
                  </w:pPr>
                  <w:r w:rsidRPr="005F2D51">
                    <w:rPr>
                      <w:rFonts w:ascii="Times New Roman" w:hAnsi="Times New Roman" w:cs="Times New Roman"/>
                      <w:color w:val="000000"/>
                      <w:sz w:val="28"/>
                      <w:szCs w:val="28"/>
                    </w:rPr>
                    <w:t>факт 2</w:t>
                  </w:r>
                </w:p>
              </w:tc>
            </w:tr>
            <w:tr w:rsidR="005F2D51" w:rsidTr="005F2D51">
              <w:trPr>
                <w:trHeight w:val="533"/>
                <w:jc w:val="center"/>
              </w:trPr>
              <w:tc>
                <w:tcPr>
                  <w:tcW w:w="1108"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hideMark/>
                </w:tcPr>
                <w:p w:rsidR="005F2D51" w:rsidRPr="005F2D51" w:rsidRDefault="005F2D51" w:rsidP="005F2D51">
                  <w:pPr>
                    <w:suppressAutoHyphens/>
                    <w:jc w:val="center"/>
                    <w:rPr>
                      <w:rFonts w:ascii="Times New Roman" w:hAnsi="Times New Roman" w:cs="Times New Roman"/>
                      <w:color w:val="000000"/>
                      <w:sz w:val="28"/>
                      <w:szCs w:val="28"/>
                      <w:lang w:eastAsia="zh-CN"/>
                    </w:rPr>
                  </w:pPr>
                  <w:r w:rsidRPr="005F2D51">
                    <w:rPr>
                      <w:rFonts w:ascii="Times New Roman" w:hAnsi="Times New Roman" w:cs="Times New Roman"/>
                      <w:color w:val="000000"/>
                      <w:sz w:val="28"/>
                      <w:szCs w:val="28"/>
                    </w:rPr>
                    <w:t>Ответ:</w:t>
                  </w:r>
                </w:p>
              </w:tc>
              <w:tc>
                <w:tcPr>
                  <w:tcW w:w="2016"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tcPr>
                <w:p w:rsidR="005F2D51" w:rsidRPr="005F2D51" w:rsidRDefault="005F2D51" w:rsidP="005F2D51">
                  <w:pPr>
                    <w:suppressAutoHyphens/>
                    <w:jc w:val="center"/>
                    <w:rPr>
                      <w:rFonts w:ascii="Times New Roman" w:hAnsi="Times New Roman" w:cs="Times New Roman"/>
                      <w:i/>
                      <w:color w:val="000000"/>
                      <w:sz w:val="28"/>
                      <w:szCs w:val="28"/>
                      <w:lang w:eastAsia="zh-CN"/>
                    </w:rPr>
                  </w:pPr>
                </w:p>
              </w:tc>
              <w:tc>
                <w:tcPr>
                  <w:tcW w:w="1777"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tcPr>
                <w:p w:rsidR="005F2D51" w:rsidRPr="005F2D51" w:rsidRDefault="005F2D51" w:rsidP="005F2D51">
                  <w:pPr>
                    <w:suppressAutoHyphens/>
                    <w:jc w:val="center"/>
                    <w:rPr>
                      <w:rFonts w:ascii="Times New Roman" w:hAnsi="Times New Roman" w:cs="Times New Roman"/>
                      <w:i/>
                      <w:color w:val="000000"/>
                      <w:sz w:val="28"/>
                      <w:szCs w:val="28"/>
                      <w:lang w:eastAsia="zh-CN"/>
                    </w:rPr>
                  </w:pPr>
                </w:p>
              </w:tc>
              <w:tc>
                <w:tcPr>
                  <w:tcW w:w="518" w:type="dxa"/>
                  <w:tcBorders>
                    <w:top w:val="nil"/>
                    <w:left w:val="single" w:sz="4" w:space="0" w:color="00000A"/>
                    <w:bottom w:val="nil"/>
                    <w:right w:val="single" w:sz="4" w:space="0" w:color="00000A"/>
                  </w:tcBorders>
                  <w:tcMar>
                    <w:top w:w="0" w:type="dxa"/>
                    <w:left w:w="0" w:type="dxa"/>
                    <w:bottom w:w="0" w:type="dxa"/>
                    <w:right w:w="0" w:type="dxa"/>
                  </w:tcMar>
                </w:tcPr>
                <w:p w:rsidR="005F2D51" w:rsidRPr="005F2D51" w:rsidRDefault="005F2D51" w:rsidP="005F2D51">
                  <w:pPr>
                    <w:suppressAutoHyphens/>
                    <w:jc w:val="center"/>
                    <w:rPr>
                      <w:rFonts w:ascii="Times New Roman" w:hAnsi="Times New Roman" w:cs="Times New Roman"/>
                      <w:i/>
                      <w:color w:val="000000"/>
                      <w:sz w:val="28"/>
                      <w:szCs w:val="28"/>
                      <w:lang w:eastAsia="zh-CN"/>
                    </w:rPr>
                  </w:pPr>
                </w:p>
              </w:tc>
              <w:tc>
                <w:tcPr>
                  <w:tcW w:w="2313"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tcPr>
                <w:p w:rsidR="005F2D51" w:rsidRPr="005F2D51" w:rsidRDefault="005F2D51" w:rsidP="005F2D51">
                  <w:pPr>
                    <w:suppressAutoHyphens/>
                    <w:jc w:val="center"/>
                    <w:rPr>
                      <w:rFonts w:ascii="Times New Roman" w:hAnsi="Times New Roman" w:cs="Times New Roman"/>
                      <w:i/>
                      <w:color w:val="000000"/>
                      <w:sz w:val="28"/>
                      <w:szCs w:val="28"/>
                      <w:lang w:eastAsia="zh-CN"/>
                    </w:rPr>
                  </w:pPr>
                </w:p>
              </w:tc>
              <w:tc>
                <w:tcPr>
                  <w:tcW w:w="1513"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center"/>
                </w:tcPr>
                <w:p w:rsidR="005F2D51" w:rsidRPr="005F2D51" w:rsidRDefault="005F2D51" w:rsidP="005F2D51">
                  <w:pPr>
                    <w:suppressAutoHyphens/>
                    <w:jc w:val="center"/>
                    <w:rPr>
                      <w:rFonts w:ascii="Times New Roman" w:hAnsi="Times New Roman" w:cs="Times New Roman"/>
                      <w:i/>
                      <w:color w:val="000000"/>
                      <w:sz w:val="28"/>
                      <w:szCs w:val="28"/>
                      <w:lang w:eastAsia="zh-CN"/>
                    </w:rPr>
                  </w:pPr>
                </w:p>
              </w:tc>
            </w:tr>
          </w:tbl>
          <w:p w:rsidR="005F2D51" w:rsidRDefault="005F2D51" w:rsidP="005F2D51">
            <w:pPr>
              <w:pStyle w:val="a8"/>
              <w:rPr>
                <w:rFonts w:eastAsia="Times New Roman"/>
                <w:color w:val="00000A"/>
                <w:sz w:val="28"/>
                <w:szCs w:val="28"/>
                <w:lang w:eastAsia="ru-RU"/>
              </w:rPr>
            </w:pPr>
          </w:p>
        </w:tc>
      </w:tr>
      <w:tr w:rsidR="00565C79" w:rsidTr="005E71E0">
        <w:tc>
          <w:tcPr>
            <w:tcW w:w="546" w:type="dxa"/>
            <w:hideMark/>
          </w:tcPr>
          <w:p w:rsidR="00565C79" w:rsidRDefault="005F2D51">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6</w:t>
            </w:r>
            <w:r w:rsidR="00565C79">
              <w:rPr>
                <w:rFonts w:ascii="Times New Roman" w:eastAsia="Times New Roman" w:hAnsi="Times New Roman" w:cs="Times New Roman"/>
                <w:b/>
                <w:color w:val="00000A"/>
                <w:sz w:val="28"/>
                <w:szCs w:val="28"/>
                <w:lang w:eastAsia="ru-RU"/>
              </w:rPr>
              <w:t>.</w:t>
            </w:r>
          </w:p>
        </w:tc>
        <w:tc>
          <w:tcPr>
            <w:tcW w:w="9660" w:type="dxa"/>
            <w:gridSpan w:val="2"/>
            <w:vMerge w:val="restart"/>
            <w:hideMark/>
          </w:tcPr>
          <w:p w:rsidR="00565C79" w:rsidRDefault="00565C79">
            <w:pPr>
              <w:spacing w:after="0" w:line="240" w:lineRule="auto"/>
              <w:jc w:val="both"/>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 xml:space="preserve">Установите соответствие между процессами (явлениями, событиями) и фактами, относящимися к этим процессам (явлениям, событиям): к каждой </w:t>
            </w:r>
            <w:r>
              <w:rPr>
                <w:rFonts w:ascii="Times New Roman" w:eastAsia="Times New Roman" w:hAnsi="Times New Roman" w:cs="Times New Roman"/>
                <w:b/>
                <w:color w:val="00000A"/>
                <w:sz w:val="28"/>
                <w:szCs w:val="28"/>
                <w:lang w:eastAsia="ru-RU"/>
              </w:rPr>
              <w:lastRenderedPageBreak/>
              <w:t>позиции первого столбца подберите соответствующую позицию из второго столбца.</w:t>
            </w: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65C79" w:rsidRDefault="00565C79">
            <w:pPr>
              <w:spacing w:after="0" w:line="240" w:lineRule="auto"/>
              <w:rPr>
                <w:rFonts w:ascii="Times New Roman" w:eastAsia="Times New Roman" w:hAnsi="Times New Roman" w:cs="Times New Roman"/>
                <w:b/>
                <w:color w:val="00000A"/>
                <w:sz w:val="28"/>
                <w:szCs w:val="28"/>
                <w:lang w:eastAsia="ru-RU"/>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6323" w:type="dxa"/>
            <w:hideMark/>
          </w:tcPr>
          <w:p w:rsidR="00565C79" w:rsidRDefault="00565C7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ПРОЦЕССЫ </w:t>
            </w:r>
          </w:p>
          <w:p w:rsidR="00565C79" w:rsidRDefault="00565C7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(ЯВЛЕНИЯ, СОБЫТИЯ)</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А) Английская революция</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Б) Борьба с Турецкой угрозой</w:t>
            </w:r>
          </w:p>
          <w:p w:rsidR="00565C79" w:rsidRDefault="00565C79">
            <w:pPr>
              <w:spacing w:after="0" w:line="240" w:lineRule="auto"/>
              <w:rPr>
                <w:rFonts w:ascii="Times New Roman" w:hAnsi="Times New Roman" w:cs="Times New Roman"/>
                <w:sz w:val="28"/>
                <w:szCs w:val="28"/>
              </w:rPr>
            </w:pPr>
            <w:r>
              <w:rPr>
                <w:rFonts w:ascii="Times New Roman" w:hAnsi="Times New Roman" w:cs="Times New Roman"/>
                <w:sz w:val="28"/>
                <w:szCs w:val="28"/>
              </w:rPr>
              <w:t>В) Религиозные войны во Франции</w:t>
            </w:r>
          </w:p>
        </w:tc>
        <w:tc>
          <w:tcPr>
            <w:tcW w:w="3337" w:type="dxa"/>
          </w:tcPr>
          <w:p w:rsidR="00565C79" w:rsidRDefault="00565C7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ФАКТЫ</w:t>
            </w:r>
          </w:p>
          <w:p w:rsidR="00565C79" w:rsidRDefault="00565C79">
            <w:pPr>
              <w:spacing w:after="0" w:line="240" w:lineRule="auto"/>
              <w:jc w:val="center"/>
              <w:rPr>
                <w:rFonts w:ascii="Times New Roman" w:hAnsi="Times New Roman" w:cs="Times New Roman"/>
                <w:sz w:val="28"/>
                <w:szCs w:val="28"/>
              </w:rPr>
            </w:pP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Вестфальский мир</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Битва при </w:t>
            </w:r>
            <w:proofErr w:type="spellStart"/>
            <w:r>
              <w:rPr>
                <w:rFonts w:ascii="Times New Roman" w:hAnsi="Times New Roman" w:cs="Times New Roman"/>
                <w:sz w:val="28"/>
                <w:szCs w:val="28"/>
              </w:rPr>
              <w:t>Лепанто</w:t>
            </w:r>
            <w:proofErr w:type="spellEnd"/>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Билль о правах</w:t>
            </w:r>
          </w:p>
          <w:p w:rsidR="00565C79" w:rsidRDefault="00565C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 Казнь Карла </w:t>
            </w:r>
            <w:r>
              <w:rPr>
                <w:rFonts w:ascii="Times New Roman" w:hAnsi="Times New Roman" w:cs="Times New Roman"/>
                <w:sz w:val="28"/>
                <w:szCs w:val="28"/>
                <w:lang w:val="en-US"/>
              </w:rPr>
              <w:t>I</w:t>
            </w:r>
          </w:p>
          <w:p w:rsidR="00565C79" w:rsidRDefault="00565C79">
            <w:pPr>
              <w:spacing w:after="0" w:line="240" w:lineRule="auto"/>
              <w:rPr>
                <w:rFonts w:ascii="Times New Roman" w:hAnsi="Times New Roman" w:cs="Times New Roman"/>
                <w:sz w:val="28"/>
                <w:szCs w:val="28"/>
              </w:rPr>
            </w:pPr>
            <w:r>
              <w:rPr>
                <w:rFonts w:ascii="Times New Roman" w:hAnsi="Times New Roman" w:cs="Times New Roman"/>
                <w:sz w:val="28"/>
                <w:szCs w:val="28"/>
              </w:rPr>
              <w:t>5) Нантский эдикт</w:t>
            </w:r>
          </w:p>
          <w:p w:rsidR="00565C79" w:rsidRDefault="00565C79">
            <w:pPr>
              <w:spacing w:after="0" w:line="240" w:lineRule="auto"/>
              <w:rPr>
                <w:rFonts w:ascii="Times New Roman" w:hAnsi="Times New Roman" w:cs="Times New Roman"/>
                <w:sz w:val="28"/>
                <w:szCs w:val="28"/>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p w:rsidR="00F14864" w:rsidRDefault="00F14864">
            <w:pPr>
              <w:spacing w:after="0" w:line="240" w:lineRule="auto"/>
              <w:jc w:val="center"/>
              <w:rPr>
                <w:rFonts w:ascii="Times New Roman" w:eastAsia="Times New Roman" w:hAnsi="Times New Roman" w:cs="Times New Roman"/>
                <w:b/>
                <w:color w:val="00000A"/>
                <w:sz w:val="28"/>
                <w:szCs w:val="28"/>
                <w:lang w:eastAsia="ru-RU"/>
              </w:rPr>
            </w:pPr>
          </w:p>
          <w:p w:rsidR="00F14864" w:rsidRDefault="00F14864">
            <w:pPr>
              <w:spacing w:after="0" w:line="240" w:lineRule="auto"/>
              <w:jc w:val="center"/>
              <w:rPr>
                <w:rFonts w:ascii="Times New Roman" w:eastAsia="Times New Roman" w:hAnsi="Times New Roman" w:cs="Times New Roman"/>
                <w:b/>
                <w:color w:val="00000A"/>
                <w:sz w:val="28"/>
                <w:szCs w:val="28"/>
                <w:lang w:eastAsia="ru-RU"/>
              </w:rPr>
            </w:pPr>
          </w:p>
          <w:p w:rsidR="00F14864" w:rsidRDefault="00F14864" w:rsidP="00F14864">
            <w:pPr>
              <w:spacing w:after="0" w:line="240" w:lineRule="auto"/>
              <w:rPr>
                <w:rFonts w:ascii="Times New Roman" w:eastAsia="Times New Roman" w:hAnsi="Times New Roman" w:cs="Times New Roman"/>
                <w:b/>
                <w:color w:val="00000A"/>
                <w:sz w:val="28"/>
                <w:szCs w:val="28"/>
                <w:lang w:eastAsia="ru-RU"/>
              </w:rPr>
            </w:pPr>
          </w:p>
          <w:p w:rsidR="00F14864" w:rsidRDefault="00F14864" w:rsidP="00F14864">
            <w:pPr>
              <w:spacing w:after="0" w:line="240" w:lineRule="auto"/>
              <w:rPr>
                <w:rFonts w:ascii="Times New Roman" w:eastAsia="Times New Roman" w:hAnsi="Times New Roman" w:cs="Times New Roman"/>
                <w:b/>
                <w:color w:val="00000A"/>
                <w:sz w:val="28"/>
                <w:szCs w:val="28"/>
                <w:lang w:eastAsia="ru-RU"/>
              </w:rPr>
            </w:pPr>
          </w:p>
        </w:tc>
        <w:tc>
          <w:tcPr>
            <w:tcW w:w="9660" w:type="dxa"/>
            <w:gridSpan w:val="2"/>
            <w:hideMark/>
          </w:tcPr>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i/>
                <w:color w:val="00000A"/>
                <w:sz w:val="28"/>
                <w:szCs w:val="28"/>
                <w:lang w:eastAsia="ru-RU"/>
              </w:rPr>
              <w:t>Запишите в таблицу выбранные цифры под соответствующими буквами</w:t>
            </w:r>
            <w:r>
              <w:rPr>
                <w:rFonts w:ascii="Times New Roman" w:eastAsia="Times New Roman" w:hAnsi="Times New Roman" w:cs="Times New Roman"/>
                <w:color w:val="00000A"/>
                <w:sz w:val="28"/>
                <w:szCs w:val="28"/>
                <w:lang w:eastAsia="ru-RU"/>
              </w:rPr>
              <w:t>.</w:t>
            </w:r>
          </w:p>
          <w:tbl>
            <w:tblPr>
              <w:tblStyle w:val="a6"/>
              <w:tblW w:w="2535" w:type="dxa"/>
              <w:tblInd w:w="0" w:type="dxa"/>
              <w:tblCellMar>
                <w:left w:w="83" w:type="dxa"/>
              </w:tblCellMar>
              <w:tblLook w:val="04A0" w:firstRow="1" w:lastRow="0" w:firstColumn="1" w:lastColumn="0" w:noHBand="0" w:noVBand="1"/>
            </w:tblPr>
            <w:tblGrid>
              <w:gridCol w:w="1273"/>
              <w:gridCol w:w="419"/>
              <w:gridCol w:w="422"/>
              <w:gridCol w:w="421"/>
            </w:tblGrid>
            <w:tr w:rsidR="00565C79">
              <w:trPr>
                <w:trHeight w:val="256"/>
              </w:trPr>
              <w:tc>
                <w:tcPr>
                  <w:tcW w:w="1272" w:type="dxa"/>
                  <w:vMerge w:val="restart"/>
                  <w:tcBorders>
                    <w:top w:val="single" w:sz="4" w:space="0" w:color="auto"/>
                    <w:left w:val="single" w:sz="4" w:space="0" w:color="auto"/>
                    <w:bottom w:val="single" w:sz="4" w:space="0" w:color="auto"/>
                    <w:right w:val="single" w:sz="4" w:space="0" w:color="auto"/>
                  </w:tcBorders>
                  <w:vAlign w:val="center"/>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Ответ: </w:t>
                  </w:r>
                </w:p>
              </w:tc>
              <w:tc>
                <w:tcPr>
                  <w:tcW w:w="419"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А </w:t>
                  </w:r>
                </w:p>
              </w:tc>
              <w:tc>
                <w:tcPr>
                  <w:tcW w:w="422"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Б</w:t>
                  </w:r>
                </w:p>
              </w:tc>
              <w:tc>
                <w:tcPr>
                  <w:tcW w:w="421" w:type="dxa"/>
                  <w:tcBorders>
                    <w:top w:val="single" w:sz="4" w:space="0" w:color="auto"/>
                    <w:left w:val="single" w:sz="4" w:space="0" w:color="auto"/>
                    <w:bottom w:val="single" w:sz="4" w:space="0" w:color="auto"/>
                    <w:right w:val="single" w:sz="4" w:space="0" w:color="auto"/>
                  </w:tcBorders>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В</w:t>
                  </w:r>
                </w:p>
              </w:tc>
            </w:tr>
            <w:tr w:rsidR="00565C79">
              <w:trPr>
                <w:trHeight w:val="469"/>
              </w:trPr>
              <w:tc>
                <w:tcPr>
                  <w:tcW w:w="0" w:type="auto"/>
                  <w:vMerge/>
                  <w:tcBorders>
                    <w:top w:val="single" w:sz="4" w:space="0" w:color="auto"/>
                    <w:left w:val="single" w:sz="4" w:space="0" w:color="auto"/>
                    <w:bottom w:val="single" w:sz="4" w:space="0" w:color="auto"/>
                    <w:right w:val="single" w:sz="4" w:space="0" w:color="auto"/>
                  </w:tcBorders>
                  <w:vAlign w:val="center"/>
                  <w:hideMark/>
                </w:tcPr>
                <w:p w:rsidR="00565C79" w:rsidRDefault="00565C79">
                  <w:pPr>
                    <w:spacing w:after="0" w:line="240" w:lineRule="auto"/>
                    <w:rPr>
                      <w:rFonts w:ascii="Times New Roman" w:eastAsia="Times New Roman" w:hAnsi="Times New Roman" w:cs="Times New Roman"/>
                      <w:color w:val="00000A"/>
                      <w:sz w:val="28"/>
                      <w:szCs w:val="28"/>
                      <w:lang w:eastAsia="ru-RU"/>
                    </w:rPr>
                  </w:pPr>
                </w:p>
              </w:tc>
              <w:tc>
                <w:tcPr>
                  <w:tcW w:w="419"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c>
                <w:tcPr>
                  <w:tcW w:w="422"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c>
                <w:tcPr>
                  <w:tcW w:w="421" w:type="dxa"/>
                  <w:tcBorders>
                    <w:top w:val="single" w:sz="4" w:space="0" w:color="auto"/>
                    <w:left w:val="single" w:sz="4" w:space="0" w:color="auto"/>
                    <w:bottom w:val="single" w:sz="4" w:space="0" w:color="auto"/>
                    <w:right w:val="single" w:sz="4" w:space="0" w:color="auto"/>
                  </w:tcBorders>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p>
              </w:tc>
            </w:tr>
          </w:tbl>
          <w:p w:rsidR="00565C79" w:rsidRDefault="00565C79" w:rsidP="005E71E0">
            <w:pPr>
              <w:rPr>
                <w:rFonts w:ascii="Times New Roman" w:eastAsia="Times New Roman" w:hAnsi="Times New Roman" w:cs="Times New Roman"/>
                <w:color w:val="00000A"/>
                <w:sz w:val="28"/>
                <w:szCs w:val="28"/>
                <w:lang w:eastAsia="ru-RU"/>
              </w:rPr>
            </w:pPr>
          </w:p>
        </w:tc>
      </w:tr>
      <w:tr w:rsidR="00565C79" w:rsidTr="005E71E0">
        <w:tc>
          <w:tcPr>
            <w:tcW w:w="546" w:type="dxa"/>
            <w:hideMark/>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7.</w:t>
            </w:r>
          </w:p>
        </w:tc>
        <w:tc>
          <w:tcPr>
            <w:tcW w:w="9660" w:type="dxa"/>
            <w:gridSpan w:val="2"/>
            <w:vMerge w:val="restart"/>
            <w:hideMark/>
          </w:tcPr>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b/>
                <w:color w:val="00000A"/>
                <w:sz w:val="28"/>
                <w:szCs w:val="28"/>
                <w:lang w:eastAsia="ru-RU"/>
              </w:rPr>
              <w:t>Установите соответствие между произведениями культуры и их авторами: к каждой позиции первого столбца подберите соответствующую позицию из второго столбца.</w:t>
            </w: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65C79" w:rsidRDefault="00565C79">
            <w:pPr>
              <w:spacing w:after="0" w:line="240" w:lineRule="auto"/>
              <w:rPr>
                <w:rFonts w:ascii="Times New Roman" w:eastAsia="Times New Roman" w:hAnsi="Times New Roman" w:cs="Times New Roman"/>
                <w:color w:val="00000A"/>
                <w:sz w:val="28"/>
                <w:szCs w:val="28"/>
                <w:lang w:eastAsia="ru-RU"/>
              </w:rPr>
            </w:pPr>
          </w:p>
        </w:tc>
      </w:tr>
      <w:tr w:rsidR="00565C79" w:rsidTr="005E71E0">
        <w:tc>
          <w:tcPr>
            <w:tcW w:w="546" w:type="dxa"/>
          </w:tcPr>
          <w:p w:rsidR="00565C79" w:rsidRDefault="00565C79">
            <w:pPr>
              <w:spacing w:after="0" w:line="240" w:lineRule="auto"/>
              <w:jc w:val="center"/>
              <w:rPr>
                <w:rFonts w:ascii="Times New Roman" w:eastAsia="Times New Roman" w:hAnsi="Times New Roman" w:cs="Times New Roman"/>
                <w:b/>
                <w:color w:val="00000A"/>
                <w:sz w:val="28"/>
                <w:szCs w:val="28"/>
                <w:lang w:eastAsia="ru-RU"/>
              </w:rPr>
            </w:pPr>
          </w:p>
        </w:tc>
        <w:tc>
          <w:tcPr>
            <w:tcW w:w="6323" w:type="dxa"/>
            <w:hideMark/>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ПРОИЗВЕДЕНИЕ </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А) «Житие» автобиографическая повесть</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Б) икона Спас Нерукотворный</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В) Теремной дворец Московского Кремля</w:t>
            </w:r>
          </w:p>
        </w:tc>
        <w:tc>
          <w:tcPr>
            <w:tcW w:w="3337" w:type="dxa"/>
          </w:tcPr>
          <w:p w:rsidR="00565C79" w:rsidRDefault="00565C79">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АВТОР</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1) Андрей Рублев</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2) Симон Ушаков</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3) протопоп Аввакум</w:t>
            </w:r>
          </w:p>
          <w:p w:rsidR="00565C79" w:rsidRDefault="00565C79">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4) патриарх Никон</w:t>
            </w:r>
          </w:p>
          <w:p w:rsidR="00565C79" w:rsidRDefault="00565C79">
            <w:pPr>
              <w:spacing w:after="0" w:line="240" w:lineRule="auto"/>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5) Б. Огурцов, А. Константинов, Т. </w:t>
            </w:r>
            <w:proofErr w:type="spellStart"/>
            <w:r>
              <w:rPr>
                <w:rFonts w:ascii="Times New Roman" w:eastAsia="Times New Roman" w:hAnsi="Times New Roman" w:cs="Times New Roman"/>
                <w:color w:val="00000A"/>
                <w:sz w:val="28"/>
                <w:szCs w:val="28"/>
                <w:lang w:eastAsia="ru-RU"/>
              </w:rPr>
              <w:t>Шарутин</w:t>
            </w:r>
            <w:proofErr w:type="spellEnd"/>
          </w:p>
          <w:p w:rsidR="00565C79" w:rsidRDefault="00565C79">
            <w:pPr>
              <w:spacing w:after="0" w:line="240" w:lineRule="auto"/>
              <w:jc w:val="both"/>
              <w:rPr>
                <w:rFonts w:ascii="Times New Roman" w:eastAsia="Times New Roman" w:hAnsi="Times New Roman" w:cs="Times New Roman"/>
                <w:color w:val="00000A"/>
                <w:sz w:val="28"/>
                <w:szCs w:val="28"/>
                <w:lang w:eastAsia="ru-RU"/>
              </w:rPr>
            </w:pPr>
          </w:p>
        </w:tc>
      </w:tr>
      <w:tr w:rsidR="005E71E0" w:rsidTr="005E71E0">
        <w:tc>
          <w:tcPr>
            <w:tcW w:w="546" w:type="dxa"/>
          </w:tcPr>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8.</w:t>
            </w:r>
          </w:p>
        </w:tc>
        <w:tc>
          <w:tcPr>
            <w:tcW w:w="9660" w:type="dxa"/>
            <w:gridSpan w:val="2"/>
            <w:hideMark/>
          </w:tcPr>
          <w:p w:rsidR="005E71E0" w:rsidRDefault="005E71E0" w:rsidP="005E71E0">
            <w:pPr>
              <w:spacing w:after="0" w:line="240" w:lineRule="auto"/>
              <w:jc w:val="both"/>
              <w:rPr>
                <w:rFonts w:ascii="Times New Roman" w:eastAsia="Times New Roman" w:hAnsi="Times New Roman" w:cs="Times New Roman"/>
                <w:b/>
                <w:color w:val="00000A"/>
                <w:sz w:val="28"/>
                <w:szCs w:val="28"/>
                <w:lang w:eastAsia="ru-RU"/>
              </w:rPr>
            </w:pPr>
          </w:p>
          <w:p w:rsidR="005E71E0" w:rsidRDefault="005E71E0" w:rsidP="005E71E0">
            <w:pPr>
              <w:spacing w:after="0" w:line="240" w:lineRule="auto"/>
              <w:jc w:val="both"/>
              <w:rPr>
                <w:rFonts w:ascii="Times New Roman" w:eastAsia="Times New Roman" w:hAnsi="Times New Roman" w:cs="Times New Roman"/>
                <w:b/>
                <w:color w:val="00000A"/>
                <w:sz w:val="28"/>
                <w:szCs w:val="28"/>
                <w:lang w:eastAsia="ru-RU"/>
              </w:rPr>
            </w:pPr>
          </w:p>
          <w:p w:rsidR="005E71E0" w:rsidRDefault="005E71E0" w:rsidP="005E71E0">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b/>
                <w:color w:val="00000A"/>
                <w:sz w:val="28"/>
                <w:szCs w:val="28"/>
                <w:lang w:eastAsia="ru-RU"/>
              </w:rPr>
              <w:t xml:space="preserve">Укажите цифру, которой на схеме обозначен город, в котором в 1654 году состоялся общий совет, принявший решение о вхождение Украины в состав </w:t>
            </w:r>
            <w:proofErr w:type="gramStart"/>
            <w:r>
              <w:rPr>
                <w:rFonts w:ascii="Times New Roman" w:eastAsia="Times New Roman" w:hAnsi="Times New Roman" w:cs="Times New Roman"/>
                <w:b/>
                <w:color w:val="00000A"/>
                <w:sz w:val="28"/>
                <w:szCs w:val="28"/>
                <w:lang w:eastAsia="ru-RU"/>
              </w:rPr>
              <w:t xml:space="preserve">России </w:t>
            </w:r>
            <w:r>
              <w:rPr>
                <w:rFonts w:ascii="Times New Roman" w:eastAsia="Times New Roman" w:hAnsi="Times New Roman" w:cs="Times New Roman"/>
                <w:b/>
                <w:color w:val="00000A"/>
                <w:sz w:val="28"/>
                <w:szCs w:val="28"/>
                <w:vertAlign w:val="superscript"/>
                <w:lang w:eastAsia="ru-RU"/>
              </w:rPr>
              <w:footnoteReference w:id="1"/>
            </w:r>
            <w:r>
              <w:rPr>
                <w:rFonts w:ascii="Times New Roman" w:eastAsia="Times New Roman" w:hAnsi="Times New Roman" w:cs="Times New Roman"/>
                <w:b/>
                <w:color w:val="00000A"/>
                <w:sz w:val="28"/>
                <w:szCs w:val="28"/>
                <w:lang w:eastAsia="ru-RU"/>
              </w:rPr>
              <w:t>.</w:t>
            </w:r>
            <w:proofErr w:type="gramEnd"/>
          </w:p>
          <w:p w:rsidR="005E71E0" w:rsidRDefault="005E71E0" w:rsidP="005E71E0">
            <w:pPr>
              <w:spacing w:after="0" w:line="240" w:lineRule="auto"/>
              <w:rPr>
                <w:rFonts w:ascii="Times New Roman" w:eastAsia="Times New Roman" w:hAnsi="Times New Roman" w:cs="Times New Roman"/>
                <w:color w:val="00000A"/>
                <w:sz w:val="28"/>
                <w:szCs w:val="28"/>
                <w:lang w:eastAsia="ru-RU"/>
              </w:rPr>
            </w:pPr>
            <w:r>
              <w:rPr>
                <w:rFonts w:ascii="Times New Roman" w:eastAsia="Times New Roman" w:hAnsi="Times New Roman" w:cs="Times New Roman"/>
                <w:noProof/>
                <w:color w:val="00000A"/>
                <w:sz w:val="28"/>
                <w:szCs w:val="28"/>
                <w:lang w:eastAsia="ru-RU"/>
              </w:rPr>
              <w:lastRenderedPageBreak/>
              <w:drawing>
                <wp:inline distT="0" distB="0" distL="0" distR="0" wp14:anchorId="0A8A643B" wp14:editId="7A33D371">
                  <wp:extent cx="4286250" cy="26860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6250" cy="2686050"/>
                          </a:xfrm>
                          <a:prstGeom prst="rect">
                            <a:avLst/>
                          </a:prstGeom>
                          <a:noFill/>
                          <a:ln>
                            <a:noFill/>
                          </a:ln>
                        </pic:spPr>
                      </pic:pic>
                    </a:graphicData>
                  </a:graphic>
                </wp:inline>
              </w:drawing>
            </w:r>
          </w:p>
        </w:tc>
      </w:tr>
      <w:tr w:rsidR="005E71E0" w:rsidTr="00AC6B6D">
        <w:tc>
          <w:tcPr>
            <w:tcW w:w="546" w:type="dxa"/>
          </w:tcPr>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Align w:val="center"/>
          </w:tcPr>
          <w:p w:rsidR="005E71E0" w:rsidRDefault="005E71E0" w:rsidP="005E71E0">
            <w:pPr>
              <w:spacing w:after="0" w:line="240" w:lineRule="auto"/>
              <w:rPr>
                <w:rFonts w:ascii="Times New Roman" w:eastAsia="Times New Roman" w:hAnsi="Times New Roman" w:cs="Times New Roman"/>
                <w:color w:val="00000A"/>
                <w:sz w:val="28"/>
                <w:szCs w:val="28"/>
                <w:lang w:eastAsia="ru-RU"/>
              </w:rPr>
            </w:pPr>
          </w:p>
        </w:tc>
      </w:tr>
      <w:tr w:rsidR="005E71E0" w:rsidTr="005E71E0">
        <w:tc>
          <w:tcPr>
            <w:tcW w:w="546" w:type="dxa"/>
            <w:hideMark/>
          </w:tcPr>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restart"/>
            <w:hideMark/>
          </w:tcPr>
          <w:p w:rsidR="005E71E0" w:rsidRDefault="005E71E0" w:rsidP="005E71E0">
            <w:pPr>
              <w:spacing w:after="0" w:line="240" w:lineRule="auto"/>
              <w:ind w:left="1"/>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0"/>
                <w:w w:val="1"/>
                <w:sz w:val="2"/>
                <w:szCs w:val="2"/>
                <w:shd w:val="clear" w:color="auto" w:fill="000000"/>
                <w:lang w:val="x-none" w:eastAsia="x-none" w:bidi="x-none"/>
              </w:rPr>
              <w:t xml:space="preserve"> </w:t>
            </w:r>
          </w:p>
          <w:tbl>
            <w:tblPr>
              <w:tblStyle w:val="a6"/>
              <w:tblW w:w="2535" w:type="dxa"/>
              <w:tblInd w:w="0" w:type="dxa"/>
              <w:tblCellMar>
                <w:left w:w="83" w:type="dxa"/>
              </w:tblCellMar>
              <w:tblLook w:val="04A0" w:firstRow="1" w:lastRow="0" w:firstColumn="1" w:lastColumn="0" w:noHBand="0" w:noVBand="1"/>
            </w:tblPr>
            <w:tblGrid>
              <w:gridCol w:w="1527"/>
              <w:gridCol w:w="1008"/>
            </w:tblGrid>
            <w:tr w:rsidR="005E71E0" w:rsidTr="00F665B1">
              <w:trPr>
                <w:trHeight w:val="256"/>
              </w:trPr>
              <w:tc>
                <w:tcPr>
                  <w:tcW w:w="1526" w:type="dxa"/>
                  <w:tcBorders>
                    <w:top w:val="single" w:sz="4" w:space="0" w:color="auto"/>
                    <w:left w:val="single" w:sz="4" w:space="0" w:color="auto"/>
                    <w:bottom w:val="single" w:sz="4" w:space="0" w:color="auto"/>
                    <w:right w:val="single" w:sz="4" w:space="0" w:color="auto"/>
                  </w:tcBorders>
                  <w:vAlign w:val="center"/>
                  <w:hideMark/>
                </w:tcPr>
                <w:p w:rsidR="005E71E0" w:rsidRDefault="005E71E0" w:rsidP="005E71E0">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w:t>
                  </w:r>
                </w:p>
              </w:tc>
              <w:tc>
                <w:tcPr>
                  <w:tcW w:w="1008" w:type="dxa"/>
                  <w:tcBorders>
                    <w:top w:val="single" w:sz="4" w:space="0" w:color="auto"/>
                    <w:left w:val="single" w:sz="4" w:space="0" w:color="auto"/>
                    <w:bottom w:val="single" w:sz="4" w:space="0" w:color="auto"/>
                    <w:right w:val="single" w:sz="4" w:space="0" w:color="auto"/>
                  </w:tcBorders>
                </w:tcPr>
                <w:p w:rsidR="005E71E0" w:rsidRDefault="005E71E0" w:rsidP="005E71E0">
                  <w:pPr>
                    <w:spacing w:after="0" w:line="240" w:lineRule="auto"/>
                    <w:jc w:val="center"/>
                    <w:rPr>
                      <w:rFonts w:ascii="Times New Roman" w:eastAsia="Times New Roman" w:hAnsi="Times New Roman" w:cs="Times New Roman"/>
                      <w:color w:val="00000A"/>
                      <w:sz w:val="28"/>
                      <w:szCs w:val="28"/>
                      <w:lang w:eastAsia="ru-RU"/>
                    </w:rPr>
                  </w:pPr>
                </w:p>
                <w:p w:rsidR="005E71E0" w:rsidRDefault="005E71E0" w:rsidP="005E71E0">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w:t>
                  </w:r>
                </w:p>
              </w:tc>
            </w:tr>
          </w:tbl>
          <w:p w:rsidR="005E71E0" w:rsidRDefault="005E71E0" w:rsidP="005E71E0">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 xml:space="preserve"> </w:t>
            </w:r>
          </w:p>
        </w:tc>
      </w:tr>
      <w:tr w:rsidR="005E71E0" w:rsidTr="005E71E0">
        <w:tc>
          <w:tcPr>
            <w:tcW w:w="546" w:type="dxa"/>
          </w:tcPr>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E71E0" w:rsidRDefault="005E71E0" w:rsidP="005E71E0">
            <w:pPr>
              <w:spacing w:after="0" w:line="240" w:lineRule="auto"/>
              <w:rPr>
                <w:rFonts w:ascii="Times New Roman" w:eastAsia="Times New Roman" w:hAnsi="Times New Roman" w:cs="Times New Roman"/>
                <w:color w:val="00000A"/>
                <w:sz w:val="28"/>
                <w:szCs w:val="28"/>
                <w:lang w:eastAsia="ru-RU"/>
              </w:rPr>
            </w:pPr>
          </w:p>
        </w:tc>
      </w:tr>
      <w:tr w:rsidR="005E71E0" w:rsidTr="005E71E0">
        <w:tc>
          <w:tcPr>
            <w:tcW w:w="546" w:type="dxa"/>
          </w:tcPr>
          <w:p w:rsidR="005E71E0" w:rsidRDefault="005E71E0" w:rsidP="004C29AB">
            <w:pPr>
              <w:spacing w:after="0" w:line="240" w:lineRule="auto"/>
              <w:rPr>
                <w:rFonts w:ascii="Times New Roman" w:eastAsia="Times New Roman" w:hAnsi="Times New Roman" w:cs="Times New Roman"/>
                <w:b/>
                <w:color w:val="00000A"/>
                <w:sz w:val="28"/>
                <w:szCs w:val="28"/>
                <w:lang w:eastAsia="ru-RU"/>
              </w:rPr>
            </w:pPr>
          </w:p>
          <w:p w:rsidR="005F2D51" w:rsidRDefault="005E71E0" w:rsidP="005F2D5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9</w:t>
            </w:r>
            <w:r w:rsidR="005F2D51">
              <w:rPr>
                <w:rFonts w:ascii="Times New Roman" w:eastAsia="Times New Roman" w:hAnsi="Times New Roman" w:cs="Times New Roman"/>
                <w:b/>
                <w:color w:val="00000A"/>
                <w:sz w:val="28"/>
                <w:szCs w:val="28"/>
                <w:lang w:eastAsia="ru-RU"/>
              </w:rPr>
              <w:t>.</w:t>
            </w:r>
          </w:p>
          <w:p w:rsidR="005E71E0" w:rsidRDefault="005E71E0"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p>
          <w:p w:rsidR="005F2D51" w:rsidRDefault="005F2D51" w:rsidP="005F2D5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10.</w:t>
            </w: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p>
          <w:p w:rsidR="00AC4D7D" w:rsidRDefault="00AC4D7D" w:rsidP="005F2D5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 xml:space="preserve">11. </w:t>
            </w:r>
          </w:p>
        </w:tc>
        <w:tc>
          <w:tcPr>
            <w:tcW w:w="9660" w:type="dxa"/>
            <w:gridSpan w:val="2"/>
            <w:hideMark/>
          </w:tcPr>
          <w:p w:rsidR="005E71E0" w:rsidRPr="005F2D51" w:rsidRDefault="005E71E0" w:rsidP="005E71E0">
            <w:pPr>
              <w:spacing w:after="0" w:line="240" w:lineRule="auto"/>
              <w:jc w:val="both"/>
              <w:rPr>
                <w:rFonts w:ascii="Times New Roman" w:eastAsia="Times New Roman" w:hAnsi="Times New Roman" w:cs="Times New Roman"/>
                <w:i/>
                <w:color w:val="00000A"/>
                <w:sz w:val="28"/>
                <w:szCs w:val="28"/>
                <w:lang w:eastAsia="ru-RU"/>
              </w:rPr>
            </w:pPr>
          </w:p>
          <w:p w:rsidR="005E71E0" w:rsidRPr="005F2D51" w:rsidRDefault="005E71E0" w:rsidP="005E71E0">
            <w:pPr>
              <w:rPr>
                <w:rFonts w:ascii="Times New Roman" w:eastAsia="Times New Roman" w:hAnsi="Times New Roman" w:cs="Times New Roman"/>
                <w:b/>
                <w:color w:val="000000"/>
                <w:sz w:val="28"/>
                <w:szCs w:val="28"/>
                <w:lang w:eastAsia="ru-RU"/>
              </w:rPr>
            </w:pPr>
            <w:r w:rsidRPr="005F2D51">
              <w:rPr>
                <w:rFonts w:ascii="Times New Roman" w:eastAsia="Times New Roman" w:hAnsi="Times New Roman" w:cs="Times New Roman"/>
                <w:b/>
                <w:color w:val="000000"/>
                <w:sz w:val="28"/>
                <w:szCs w:val="28"/>
                <w:lang w:eastAsia="ru-RU"/>
              </w:rPr>
              <w:t>Какие три из перечисленных ниже событий связаны с правлением Алексея Михайловича?</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1) </w:t>
            </w:r>
            <w:r w:rsidRPr="00F14864">
              <w:rPr>
                <w:rFonts w:ascii="Times New Roman" w:eastAsia="Times New Roman" w:hAnsi="Times New Roman" w:cs="Times New Roman"/>
                <w:color w:val="000000"/>
                <w:sz w:val="28"/>
                <w:szCs w:val="28"/>
                <w:lang w:eastAsia="ru-RU"/>
              </w:rPr>
              <w:t>введение нового летосчисления</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2) </w:t>
            </w:r>
            <w:r w:rsidRPr="00F14864">
              <w:rPr>
                <w:rFonts w:ascii="Times New Roman" w:eastAsia="Times New Roman" w:hAnsi="Times New Roman" w:cs="Times New Roman"/>
                <w:color w:val="000000"/>
                <w:sz w:val="28"/>
                <w:szCs w:val="28"/>
                <w:lang w:eastAsia="ru-RU"/>
              </w:rPr>
              <w:t>крестьянское восстание под предводительством С. Т. Разик-</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3) </w:t>
            </w:r>
            <w:r w:rsidRPr="00F14864">
              <w:rPr>
                <w:rFonts w:ascii="Times New Roman" w:eastAsia="Times New Roman" w:hAnsi="Times New Roman" w:cs="Times New Roman"/>
                <w:color w:val="000000"/>
                <w:sz w:val="28"/>
                <w:szCs w:val="28"/>
                <w:lang w:eastAsia="ru-RU"/>
              </w:rPr>
              <w:t>присоединение Левобережной Украины к России</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4) </w:t>
            </w:r>
            <w:r w:rsidRPr="00F14864">
              <w:rPr>
                <w:rFonts w:ascii="Times New Roman" w:eastAsia="Times New Roman" w:hAnsi="Times New Roman" w:cs="Times New Roman"/>
                <w:color w:val="000000"/>
                <w:sz w:val="28"/>
                <w:szCs w:val="28"/>
                <w:lang w:eastAsia="ru-RU"/>
              </w:rPr>
              <w:t>Медный бунт в Москве</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5) </w:t>
            </w:r>
            <w:r w:rsidRPr="00F14864">
              <w:rPr>
                <w:rFonts w:ascii="Times New Roman" w:eastAsia="Times New Roman" w:hAnsi="Times New Roman" w:cs="Times New Roman"/>
                <w:color w:val="000000"/>
                <w:sz w:val="28"/>
                <w:szCs w:val="28"/>
                <w:lang w:eastAsia="ru-RU"/>
              </w:rPr>
              <w:t>создание коллегий</w:t>
            </w:r>
          </w:p>
          <w:p w:rsidR="005E71E0" w:rsidRPr="005F2D51" w:rsidRDefault="005E71E0" w:rsidP="005E71E0">
            <w:pPr>
              <w:spacing w:after="0" w:line="240" w:lineRule="auto"/>
              <w:rPr>
                <w:rFonts w:ascii="Times New Roman" w:eastAsia="Times New Roman" w:hAnsi="Times New Roman" w:cs="Times New Roman"/>
                <w:color w:val="000000"/>
                <w:sz w:val="28"/>
                <w:szCs w:val="28"/>
                <w:lang w:eastAsia="ru-RU"/>
              </w:rPr>
            </w:pPr>
            <w:r w:rsidRPr="005F2D51">
              <w:rPr>
                <w:rFonts w:ascii="Times New Roman" w:eastAsia="Times New Roman" w:hAnsi="Times New Roman" w:cs="Times New Roman"/>
                <w:color w:val="000000"/>
                <w:sz w:val="28"/>
                <w:szCs w:val="28"/>
                <w:lang w:eastAsia="ru-RU"/>
              </w:rPr>
              <w:t xml:space="preserve">6) </w:t>
            </w:r>
            <w:r w:rsidRPr="00F14864">
              <w:rPr>
                <w:rFonts w:ascii="Times New Roman" w:eastAsia="Times New Roman" w:hAnsi="Times New Roman" w:cs="Times New Roman"/>
                <w:color w:val="000000"/>
                <w:sz w:val="28"/>
                <w:szCs w:val="28"/>
                <w:lang w:eastAsia="ru-RU"/>
              </w:rPr>
              <w:t>издание Указа о единонаследии</w:t>
            </w:r>
          </w:p>
          <w:p w:rsidR="005E71E0" w:rsidRPr="00F14864" w:rsidRDefault="005E71E0" w:rsidP="005E71E0">
            <w:pPr>
              <w:spacing w:after="0" w:line="240" w:lineRule="auto"/>
              <w:rPr>
                <w:rFonts w:ascii="Times New Roman" w:eastAsia="Times New Roman" w:hAnsi="Times New Roman" w:cs="Times New Roman"/>
                <w:color w:val="000000"/>
                <w:sz w:val="28"/>
                <w:szCs w:val="28"/>
                <w:lang w:eastAsia="ru-RU"/>
              </w:rPr>
            </w:pPr>
          </w:p>
          <w:tbl>
            <w:tblPr>
              <w:tblStyle w:val="a6"/>
              <w:tblW w:w="2535" w:type="dxa"/>
              <w:tblInd w:w="0" w:type="dxa"/>
              <w:tblCellMar>
                <w:left w:w="83" w:type="dxa"/>
              </w:tblCellMar>
              <w:tblLook w:val="04A0" w:firstRow="1" w:lastRow="0" w:firstColumn="1" w:lastColumn="0" w:noHBand="0" w:noVBand="1"/>
            </w:tblPr>
            <w:tblGrid>
              <w:gridCol w:w="1273"/>
              <w:gridCol w:w="419"/>
              <w:gridCol w:w="422"/>
              <w:gridCol w:w="421"/>
            </w:tblGrid>
            <w:tr w:rsidR="005E71E0" w:rsidRPr="005F2D51" w:rsidTr="00F665B1">
              <w:trPr>
                <w:trHeight w:val="546"/>
              </w:trPr>
              <w:tc>
                <w:tcPr>
                  <w:tcW w:w="1273" w:type="dxa"/>
                  <w:tcBorders>
                    <w:top w:val="single" w:sz="4" w:space="0" w:color="auto"/>
                    <w:left w:val="single" w:sz="4" w:space="0" w:color="auto"/>
                    <w:bottom w:val="single" w:sz="4" w:space="0" w:color="auto"/>
                    <w:right w:val="single" w:sz="4" w:space="0" w:color="auto"/>
                  </w:tcBorders>
                  <w:vAlign w:val="center"/>
                  <w:hideMark/>
                </w:tcPr>
                <w:p w:rsidR="005E71E0" w:rsidRPr="005F2D51" w:rsidRDefault="005E71E0" w:rsidP="005E71E0">
                  <w:pPr>
                    <w:spacing w:after="0" w:line="240" w:lineRule="auto"/>
                    <w:jc w:val="center"/>
                    <w:rPr>
                      <w:rFonts w:ascii="Times New Roman" w:eastAsia="Times New Roman" w:hAnsi="Times New Roman" w:cs="Times New Roman"/>
                      <w:color w:val="00000A"/>
                      <w:sz w:val="28"/>
                      <w:szCs w:val="28"/>
                      <w:lang w:eastAsia="ru-RU"/>
                    </w:rPr>
                  </w:pPr>
                  <w:r w:rsidRPr="005F2D51">
                    <w:rPr>
                      <w:rFonts w:ascii="Times New Roman" w:eastAsia="Times New Roman" w:hAnsi="Times New Roman" w:cs="Times New Roman"/>
                      <w:color w:val="00000A"/>
                      <w:sz w:val="28"/>
                      <w:szCs w:val="28"/>
                      <w:lang w:eastAsia="ru-RU"/>
                    </w:rPr>
                    <w:t xml:space="preserve">Ответ: </w:t>
                  </w:r>
                </w:p>
              </w:tc>
              <w:tc>
                <w:tcPr>
                  <w:tcW w:w="419" w:type="dxa"/>
                  <w:tcBorders>
                    <w:top w:val="single" w:sz="4" w:space="0" w:color="auto"/>
                    <w:left w:val="single" w:sz="4" w:space="0" w:color="auto"/>
                    <w:right w:val="single" w:sz="4" w:space="0" w:color="auto"/>
                  </w:tcBorders>
                  <w:hideMark/>
                </w:tcPr>
                <w:p w:rsidR="005E71E0" w:rsidRPr="005F2D51" w:rsidRDefault="005E71E0" w:rsidP="005E71E0">
                  <w:pPr>
                    <w:spacing w:after="0" w:line="240" w:lineRule="auto"/>
                    <w:jc w:val="center"/>
                    <w:rPr>
                      <w:rFonts w:ascii="Times New Roman" w:eastAsia="Times New Roman" w:hAnsi="Times New Roman" w:cs="Times New Roman"/>
                      <w:color w:val="00000A"/>
                      <w:sz w:val="28"/>
                      <w:szCs w:val="28"/>
                      <w:lang w:eastAsia="ru-RU"/>
                    </w:rPr>
                  </w:pPr>
                </w:p>
              </w:tc>
              <w:tc>
                <w:tcPr>
                  <w:tcW w:w="422" w:type="dxa"/>
                  <w:tcBorders>
                    <w:top w:val="single" w:sz="4" w:space="0" w:color="auto"/>
                    <w:left w:val="single" w:sz="4" w:space="0" w:color="auto"/>
                    <w:right w:val="single" w:sz="4" w:space="0" w:color="auto"/>
                  </w:tcBorders>
                  <w:hideMark/>
                </w:tcPr>
                <w:p w:rsidR="005E71E0" w:rsidRPr="005F2D51" w:rsidRDefault="005E71E0" w:rsidP="005E71E0">
                  <w:pPr>
                    <w:spacing w:after="0" w:line="240" w:lineRule="auto"/>
                    <w:jc w:val="center"/>
                    <w:rPr>
                      <w:rFonts w:ascii="Times New Roman" w:eastAsia="Times New Roman" w:hAnsi="Times New Roman" w:cs="Times New Roman"/>
                      <w:color w:val="00000A"/>
                      <w:sz w:val="28"/>
                      <w:szCs w:val="28"/>
                      <w:lang w:eastAsia="ru-RU"/>
                    </w:rPr>
                  </w:pPr>
                </w:p>
              </w:tc>
              <w:tc>
                <w:tcPr>
                  <w:tcW w:w="421" w:type="dxa"/>
                  <w:tcBorders>
                    <w:top w:val="single" w:sz="4" w:space="0" w:color="auto"/>
                    <w:left w:val="single" w:sz="4" w:space="0" w:color="auto"/>
                    <w:right w:val="single" w:sz="4" w:space="0" w:color="auto"/>
                  </w:tcBorders>
                  <w:hideMark/>
                </w:tcPr>
                <w:p w:rsidR="005E71E0" w:rsidRPr="005F2D51" w:rsidRDefault="005E71E0" w:rsidP="005E71E0">
                  <w:pPr>
                    <w:spacing w:after="0" w:line="240" w:lineRule="auto"/>
                    <w:jc w:val="center"/>
                    <w:rPr>
                      <w:rFonts w:ascii="Times New Roman" w:eastAsia="Times New Roman" w:hAnsi="Times New Roman" w:cs="Times New Roman"/>
                      <w:color w:val="00000A"/>
                      <w:sz w:val="28"/>
                      <w:szCs w:val="28"/>
                      <w:lang w:eastAsia="ru-RU"/>
                    </w:rPr>
                  </w:pPr>
                </w:p>
              </w:tc>
            </w:tr>
          </w:tbl>
          <w:p w:rsidR="005F2D51" w:rsidRPr="005F2D51" w:rsidRDefault="005F2D51" w:rsidP="005F2D51">
            <w:pPr>
              <w:rPr>
                <w:rFonts w:ascii="Times New Roman" w:eastAsia="Times New Roman" w:hAnsi="Times New Roman" w:cs="Times New Roman"/>
                <w:i/>
                <w:color w:val="00000A"/>
                <w:sz w:val="28"/>
                <w:szCs w:val="28"/>
                <w:lang w:eastAsia="ru-RU"/>
              </w:rPr>
            </w:pPr>
          </w:p>
          <w:p w:rsidR="005F2D51" w:rsidRPr="005F2D51" w:rsidRDefault="005F2D51" w:rsidP="005F2D51">
            <w:pPr>
              <w:rPr>
                <w:rFonts w:ascii="Times New Roman" w:hAnsi="Times New Roman" w:cs="Times New Roman"/>
                <w:sz w:val="28"/>
                <w:szCs w:val="28"/>
              </w:rPr>
            </w:pPr>
            <w:r w:rsidRPr="005F2D51">
              <w:rPr>
                <w:rFonts w:ascii="Times New Roman" w:hAnsi="Times New Roman" w:cs="Times New Roman"/>
                <w:b/>
                <w:sz w:val="28"/>
                <w:szCs w:val="28"/>
              </w:rPr>
              <w:t xml:space="preserve">Назовите пропущенный элемент в схеме «Органы государственной власти в начале царствования Ивана </w:t>
            </w:r>
            <w:r w:rsidRPr="005F2D51">
              <w:rPr>
                <w:rFonts w:ascii="Times New Roman" w:hAnsi="Times New Roman" w:cs="Times New Roman"/>
                <w:b/>
                <w:sz w:val="28"/>
                <w:szCs w:val="28"/>
                <w:lang w:val="en-US"/>
              </w:rPr>
              <w:t>IV</w:t>
            </w:r>
            <w:r w:rsidRPr="005F2D51">
              <w:rPr>
                <w:rFonts w:ascii="Times New Roman" w:hAnsi="Times New Roman" w:cs="Times New Roman"/>
                <w:b/>
                <w:sz w:val="28"/>
                <w:szCs w:val="28"/>
              </w:rPr>
              <w:t>»</w:t>
            </w:r>
          </w:p>
          <w:p w:rsidR="005E71E0" w:rsidRPr="005F2D51" w:rsidRDefault="005E71E0" w:rsidP="005E71E0">
            <w:pPr>
              <w:spacing w:after="0" w:line="240" w:lineRule="auto"/>
              <w:jc w:val="both"/>
              <w:rPr>
                <w:rFonts w:ascii="Times New Roman" w:eastAsia="Times New Roman" w:hAnsi="Times New Roman" w:cs="Times New Roman"/>
                <w:i/>
                <w:color w:val="00000A"/>
                <w:sz w:val="28"/>
                <w:szCs w:val="28"/>
                <w:lang w:eastAsia="ru-RU"/>
              </w:rPr>
            </w:pPr>
          </w:p>
          <w:p w:rsidR="005F2D51" w:rsidRDefault="005F2D51" w:rsidP="005F2D51">
            <w:pPr>
              <w:spacing w:after="0" w:line="240" w:lineRule="auto"/>
              <w:jc w:val="both"/>
              <w:rPr>
                <w:rFonts w:ascii="Times New Roman" w:eastAsia="Times New Roman" w:hAnsi="Times New Roman" w:cs="Times New Roman"/>
                <w:i/>
                <w:color w:val="00000A"/>
                <w:sz w:val="28"/>
                <w:szCs w:val="28"/>
                <w:lang w:eastAsia="ru-RU"/>
              </w:rPr>
            </w:pPr>
            <w:r w:rsidRPr="005F2D51">
              <w:rPr>
                <w:rFonts w:ascii="Times New Roman" w:hAnsi="Times New Roman" w:cs="Times New Roman"/>
                <w:noProof/>
                <w:sz w:val="28"/>
                <w:szCs w:val="28"/>
                <w:lang w:eastAsia="ru-RU"/>
              </w:rPr>
              <w:lastRenderedPageBreak/>
              <w:drawing>
                <wp:inline distT="0" distB="0" distL="0" distR="0" wp14:anchorId="0A5EAA3C" wp14:editId="0AC8D6F0">
                  <wp:extent cx="5488940" cy="1831340"/>
                  <wp:effectExtent l="0" t="0" r="16510" b="0"/>
                  <wp:docPr id="10" name="Схема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5F2D51" w:rsidRPr="005F2D51" w:rsidRDefault="005F2D51" w:rsidP="005F2D51">
            <w:pPr>
              <w:spacing w:after="0" w:line="240" w:lineRule="auto"/>
              <w:jc w:val="both"/>
              <w:rPr>
                <w:rFonts w:ascii="Times New Roman" w:eastAsia="Times New Roman" w:hAnsi="Times New Roman" w:cs="Times New Roman"/>
                <w:i/>
                <w:color w:val="00000A"/>
                <w:sz w:val="28"/>
                <w:szCs w:val="28"/>
                <w:lang w:eastAsia="ru-RU"/>
              </w:rPr>
            </w:pPr>
          </w:p>
          <w:p w:rsidR="005F2D51" w:rsidRPr="005F2D51" w:rsidRDefault="005F2D51" w:rsidP="005F2D51">
            <w:pPr>
              <w:rPr>
                <w:rFonts w:ascii="Times New Roman" w:hAnsi="Times New Roman" w:cs="Times New Roman"/>
                <w:sz w:val="28"/>
                <w:szCs w:val="28"/>
              </w:rPr>
            </w:pPr>
            <w:r w:rsidRPr="005F2D51">
              <w:rPr>
                <w:rFonts w:ascii="Times New Roman" w:hAnsi="Times New Roman" w:cs="Times New Roman"/>
                <w:sz w:val="28"/>
                <w:szCs w:val="28"/>
              </w:rPr>
              <w:t>Ответ: _____________________</w:t>
            </w:r>
          </w:p>
          <w:p w:rsidR="00AC4D7D" w:rsidRPr="00AC4D7D" w:rsidRDefault="00AC4D7D" w:rsidP="00AC4D7D">
            <w:pPr>
              <w:pStyle w:val="ac"/>
              <w:shd w:val="clear" w:color="auto" w:fill="FFFFFF"/>
              <w:spacing w:before="0" w:beforeAutospacing="0" w:after="0" w:afterAutospacing="0" w:line="294" w:lineRule="atLeast"/>
              <w:rPr>
                <w:b/>
                <w:color w:val="000000"/>
                <w:sz w:val="28"/>
                <w:szCs w:val="28"/>
              </w:rPr>
            </w:pPr>
            <w:r>
              <w:rPr>
                <w:b/>
                <w:bCs/>
                <w:color w:val="000000"/>
              </w:rPr>
              <w:t> </w:t>
            </w:r>
            <w:r w:rsidRPr="00AC4D7D">
              <w:rPr>
                <w:b/>
                <w:color w:val="000000"/>
                <w:sz w:val="28"/>
                <w:szCs w:val="28"/>
              </w:rPr>
              <w:t>Какое из перечисленных событий произошло раньше остальных? </w:t>
            </w:r>
          </w:p>
          <w:p w:rsidR="00AC4D7D" w:rsidRPr="00AC4D7D" w:rsidRDefault="00AC4D7D" w:rsidP="00AC4D7D">
            <w:pPr>
              <w:pStyle w:val="ac"/>
              <w:shd w:val="clear" w:color="auto" w:fill="FFFFFF"/>
              <w:spacing w:before="0" w:beforeAutospacing="0" w:after="0" w:afterAutospacing="0" w:line="294" w:lineRule="atLeast"/>
              <w:rPr>
                <w:color w:val="000000"/>
                <w:sz w:val="28"/>
                <w:szCs w:val="28"/>
              </w:rPr>
            </w:pPr>
            <w:r w:rsidRPr="00AC4D7D">
              <w:rPr>
                <w:bCs/>
                <w:color w:val="000000"/>
                <w:sz w:val="28"/>
                <w:szCs w:val="28"/>
              </w:rPr>
              <w:t xml:space="preserve">1) восстание под предводительством Ивана </w:t>
            </w:r>
            <w:proofErr w:type="spellStart"/>
            <w:r w:rsidRPr="00AC4D7D">
              <w:rPr>
                <w:bCs/>
                <w:color w:val="000000"/>
                <w:sz w:val="28"/>
                <w:szCs w:val="28"/>
              </w:rPr>
              <w:t>Болотникова</w:t>
            </w:r>
            <w:proofErr w:type="spellEnd"/>
          </w:p>
          <w:p w:rsidR="00AC4D7D" w:rsidRPr="00AC4D7D" w:rsidRDefault="00AC4D7D" w:rsidP="00AC4D7D">
            <w:pPr>
              <w:pStyle w:val="ac"/>
              <w:shd w:val="clear" w:color="auto" w:fill="FFFFFF"/>
              <w:spacing w:before="0" w:beforeAutospacing="0" w:after="0" w:afterAutospacing="0" w:line="294" w:lineRule="atLeast"/>
              <w:rPr>
                <w:color w:val="000000"/>
                <w:sz w:val="28"/>
                <w:szCs w:val="28"/>
              </w:rPr>
            </w:pPr>
            <w:r w:rsidRPr="00AC4D7D">
              <w:rPr>
                <w:color w:val="000000"/>
                <w:sz w:val="28"/>
                <w:szCs w:val="28"/>
              </w:rPr>
              <w:t>2) «Соляной бунт»</w:t>
            </w:r>
          </w:p>
          <w:p w:rsidR="00AC4D7D" w:rsidRPr="00AC4D7D" w:rsidRDefault="00AC4D7D" w:rsidP="00AC4D7D">
            <w:pPr>
              <w:pStyle w:val="ac"/>
              <w:shd w:val="clear" w:color="auto" w:fill="FFFFFF"/>
              <w:spacing w:before="0" w:beforeAutospacing="0" w:after="0" w:afterAutospacing="0" w:line="294" w:lineRule="atLeast"/>
              <w:rPr>
                <w:color w:val="000000"/>
                <w:sz w:val="28"/>
                <w:szCs w:val="28"/>
              </w:rPr>
            </w:pPr>
            <w:r w:rsidRPr="00AC4D7D">
              <w:rPr>
                <w:color w:val="000000"/>
                <w:sz w:val="28"/>
                <w:szCs w:val="28"/>
              </w:rPr>
              <w:t>3) «Медный бунт»</w:t>
            </w:r>
          </w:p>
          <w:p w:rsidR="00AC4D7D" w:rsidRPr="00AC4D7D" w:rsidRDefault="00AC4D7D" w:rsidP="00AC4D7D">
            <w:pPr>
              <w:pStyle w:val="ac"/>
              <w:shd w:val="clear" w:color="auto" w:fill="FFFFFF"/>
              <w:spacing w:before="0" w:beforeAutospacing="0" w:after="0" w:afterAutospacing="0" w:line="294" w:lineRule="atLeast"/>
              <w:rPr>
                <w:color w:val="000000"/>
                <w:sz w:val="28"/>
                <w:szCs w:val="28"/>
              </w:rPr>
            </w:pPr>
            <w:r w:rsidRPr="00AC4D7D">
              <w:rPr>
                <w:color w:val="000000"/>
                <w:sz w:val="28"/>
                <w:szCs w:val="28"/>
              </w:rPr>
              <w:t>4) восстание под предводительством Степана Разина</w:t>
            </w:r>
          </w:p>
          <w:p w:rsidR="005E71E0" w:rsidRPr="006C5191" w:rsidRDefault="005E71E0" w:rsidP="005E71E0">
            <w:pPr>
              <w:spacing w:after="0" w:line="240" w:lineRule="auto"/>
              <w:jc w:val="both"/>
              <w:rPr>
                <w:rFonts w:ascii="Times New Roman" w:eastAsia="Times New Roman" w:hAnsi="Times New Roman" w:cs="Times New Roman"/>
                <w:color w:val="00000A"/>
                <w:sz w:val="28"/>
                <w:szCs w:val="28"/>
                <w:lang w:eastAsia="ru-RU"/>
              </w:rPr>
            </w:pPr>
          </w:p>
        </w:tc>
      </w:tr>
      <w:tr w:rsidR="005E71E0" w:rsidTr="005E71E0">
        <w:tc>
          <w:tcPr>
            <w:tcW w:w="546" w:type="dxa"/>
            <w:hideMark/>
          </w:tcPr>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12.</w:t>
            </w: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5E71E0">
            <w:pPr>
              <w:spacing w:after="0" w:line="240" w:lineRule="auto"/>
              <w:jc w:val="center"/>
              <w:rPr>
                <w:rFonts w:ascii="Times New Roman" w:eastAsia="Times New Roman" w:hAnsi="Times New Roman" w:cs="Times New Roman"/>
                <w:b/>
                <w:color w:val="00000A"/>
                <w:sz w:val="28"/>
                <w:szCs w:val="28"/>
                <w:lang w:eastAsia="ru-RU"/>
              </w:rPr>
            </w:pPr>
          </w:p>
          <w:p w:rsidR="00AC4D7D" w:rsidRDefault="00AC4D7D" w:rsidP="00AC4D7D">
            <w:pPr>
              <w:spacing w:after="0" w:line="240" w:lineRule="auto"/>
              <w:rPr>
                <w:rFonts w:ascii="Times New Roman" w:eastAsia="Times New Roman" w:hAnsi="Times New Roman" w:cs="Times New Roman"/>
                <w:b/>
                <w:color w:val="00000A"/>
                <w:sz w:val="28"/>
                <w:szCs w:val="28"/>
                <w:lang w:eastAsia="ru-RU"/>
              </w:rPr>
            </w:pPr>
          </w:p>
          <w:p w:rsidR="00AC4D7D" w:rsidRDefault="00AC4D7D" w:rsidP="00AC4D7D">
            <w:pPr>
              <w:spacing w:after="0" w:line="240" w:lineRule="auto"/>
              <w:rPr>
                <w:rFonts w:ascii="Times New Roman" w:eastAsia="Times New Roman" w:hAnsi="Times New Roman" w:cs="Times New Roman"/>
                <w:b/>
                <w:color w:val="00000A"/>
                <w:sz w:val="28"/>
                <w:szCs w:val="28"/>
                <w:lang w:eastAsia="ru-RU"/>
              </w:rPr>
            </w:pPr>
          </w:p>
          <w:p w:rsidR="00AC4D7D" w:rsidRDefault="00AC4D7D" w:rsidP="00AC4D7D">
            <w:pPr>
              <w:spacing w:after="0" w:line="240" w:lineRule="auto"/>
              <w:rPr>
                <w:rFonts w:ascii="Times New Roman" w:eastAsia="Times New Roman" w:hAnsi="Times New Roman" w:cs="Times New Roman"/>
                <w:b/>
                <w:color w:val="00000A"/>
                <w:sz w:val="28"/>
                <w:szCs w:val="28"/>
                <w:lang w:eastAsia="ru-RU"/>
              </w:rPr>
            </w:pPr>
          </w:p>
          <w:p w:rsidR="00F2034E" w:rsidRDefault="00F2034E" w:rsidP="00AC4D7D">
            <w:pPr>
              <w:spacing w:after="0" w:line="240" w:lineRule="auto"/>
              <w:rPr>
                <w:rFonts w:ascii="Times New Roman" w:eastAsia="Times New Roman" w:hAnsi="Times New Roman" w:cs="Times New Roman"/>
                <w:b/>
                <w:color w:val="00000A"/>
                <w:sz w:val="28"/>
                <w:szCs w:val="28"/>
                <w:lang w:eastAsia="ru-RU"/>
              </w:rPr>
            </w:pPr>
          </w:p>
          <w:p w:rsidR="00F2034E" w:rsidRDefault="00F2034E" w:rsidP="00AC4D7D">
            <w:pPr>
              <w:spacing w:after="0" w:line="240" w:lineRule="auto"/>
              <w:rPr>
                <w:rFonts w:ascii="Times New Roman" w:eastAsia="Times New Roman" w:hAnsi="Times New Roman" w:cs="Times New Roman"/>
                <w:b/>
                <w:color w:val="00000A"/>
                <w:sz w:val="28"/>
                <w:szCs w:val="28"/>
                <w:lang w:eastAsia="ru-RU"/>
              </w:rPr>
            </w:pPr>
          </w:p>
          <w:p w:rsidR="00F2034E" w:rsidRDefault="00F2034E" w:rsidP="00AC4D7D">
            <w:pPr>
              <w:spacing w:after="0" w:line="240" w:lineRule="auto"/>
              <w:rPr>
                <w:rFonts w:ascii="Times New Roman" w:eastAsia="Times New Roman" w:hAnsi="Times New Roman" w:cs="Times New Roman"/>
                <w:b/>
                <w:color w:val="00000A"/>
                <w:sz w:val="28"/>
                <w:szCs w:val="28"/>
                <w:lang w:eastAsia="ru-RU"/>
              </w:rPr>
            </w:pPr>
          </w:p>
          <w:p w:rsidR="00F2034E" w:rsidRDefault="00F2034E" w:rsidP="00AC4D7D">
            <w:pPr>
              <w:spacing w:after="0" w:line="240" w:lineRule="auto"/>
              <w:rPr>
                <w:rFonts w:ascii="Times New Roman" w:eastAsia="Times New Roman" w:hAnsi="Times New Roman" w:cs="Times New Roman"/>
                <w:b/>
                <w:color w:val="00000A"/>
                <w:sz w:val="28"/>
                <w:szCs w:val="28"/>
                <w:lang w:eastAsia="ru-RU"/>
              </w:rPr>
            </w:pPr>
          </w:p>
          <w:p w:rsidR="00F2034E" w:rsidRDefault="00F2034E" w:rsidP="00AC4D7D">
            <w:pPr>
              <w:spacing w:after="0" w:line="240" w:lineRule="auto"/>
              <w:rPr>
                <w:rFonts w:ascii="Times New Roman" w:eastAsia="Times New Roman" w:hAnsi="Times New Roman" w:cs="Times New Roman"/>
                <w:b/>
                <w:color w:val="00000A"/>
                <w:sz w:val="28"/>
                <w:szCs w:val="28"/>
                <w:lang w:eastAsia="ru-RU"/>
              </w:rPr>
            </w:pPr>
          </w:p>
          <w:p w:rsidR="006C5191" w:rsidRDefault="00E91F92" w:rsidP="005E71E0">
            <w:pPr>
              <w:spacing w:after="0" w:line="240" w:lineRule="auto"/>
              <w:jc w:val="center"/>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13.</w:t>
            </w:r>
          </w:p>
          <w:p w:rsidR="00E91F92" w:rsidRDefault="00E91F92" w:rsidP="005E71E0">
            <w:pPr>
              <w:spacing w:after="0" w:line="240" w:lineRule="auto"/>
              <w:jc w:val="center"/>
              <w:rPr>
                <w:rFonts w:ascii="Times New Roman" w:eastAsia="Times New Roman" w:hAnsi="Times New Roman" w:cs="Times New Roman"/>
                <w:b/>
                <w:color w:val="00000A"/>
                <w:sz w:val="28"/>
                <w:szCs w:val="28"/>
                <w:lang w:eastAsia="ru-RU"/>
              </w:rPr>
            </w:pPr>
          </w:p>
          <w:p w:rsidR="006C5191" w:rsidRDefault="006C5191" w:rsidP="006C5191">
            <w:pPr>
              <w:spacing w:after="0" w:line="240" w:lineRule="auto"/>
              <w:rPr>
                <w:rFonts w:ascii="Times New Roman" w:eastAsia="Times New Roman" w:hAnsi="Times New Roman" w:cs="Times New Roman"/>
                <w:b/>
                <w:color w:val="00000A"/>
                <w:sz w:val="28"/>
                <w:szCs w:val="28"/>
                <w:lang w:eastAsia="ru-RU"/>
              </w:rPr>
            </w:pPr>
          </w:p>
          <w:p w:rsidR="00E91F92" w:rsidRDefault="00E91F92" w:rsidP="006C5191">
            <w:pPr>
              <w:spacing w:after="0" w:line="240" w:lineRule="auto"/>
              <w:rPr>
                <w:rFonts w:ascii="Times New Roman" w:eastAsia="Times New Roman" w:hAnsi="Times New Roman" w:cs="Times New Roman"/>
                <w:b/>
                <w:color w:val="00000A"/>
                <w:sz w:val="28"/>
                <w:szCs w:val="28"/>
                <w:lang w:eastAsia="ru-RU"/>
              </w:rPr>
            </w:pP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E91F92" w:rsidRDefault="00AC4D7D" w:rsidP="006C5191">
            <w:pPr>
              <w:spacing w:after="0" w:line="240" w:lineRule="auto"/>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14.</w:t>
            </w: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F2034E" w:rsidRDefault="00F2034E" w:rsidP="006C5191">
            <w:pPr>
              <w:spacing w:after="0" w:line="240" w:lineRule="auto"/>
              <w:rPr>
                <w:rFonts w:ascii="Times New Roman" w:eastAsia="Times New Roman" w:hAnsi="Times New Roman" w:cs="Times New Roman"/>
                <w:b/>
                <w:color w:val="00000A"/>
                <w:sz w:val="28"/>
                <w:szCs w:val="28"/>
                <w:lang w:eastAsia="ru-RU"/>
              </w:rPr>
            </w:pPr>
          </w:p>
          <w:p w:rsidR="00AC4D7D" w:rsidRDefault="00AC4D7D" w:rsidP="006C5191">
            <w:pPr>
              <w:spacing w:after="0" w:line="240" w:lineRule="auto"/>
              <w:rPr>
                <w:rFonts w:ascii="Times New Roman" w:eastAsia="Times New Roman" w:hAnsi="Times New Roman" w:cs="Times New Roman"/>
                <w:b/>
                <w:color w:val="00000A"/>
                <w:sz w:val="28"/>
                <w:szCs w:val="28"/>
                <w:lang w:eastAsia="ru-RU"/>
              </w:rPr>
            </w:pPr>
          </w:p>
          <w:p w:rsidR="005E71E0" w:rsidRDefault="005F2D51" w:rsidP="006C5191">
            <w:pPr>
              <w:spacing w:after="0" w:line="240" w:lineRule="auto"/>
              <w:rPr>
                <w:rFonts w:ascii="Times New Roman" w:eastAsia="Times New Roman" w:hAnsi="Times New Roman" w:cs="Times New Roman"/>
                <w:color w:val="00000A"/>
                <w:sz w:val="28"/>
                <w:szCs w:val="28"/>
                <w:lang w:eastAsia="ru-RU"/>
              </w:rPr>
            </w:pPr>
            <w:r>
              <w:rPr>
                <w:rFonts w:ascii="Times New Roman" w:eastAsia="Times New Roman" w:hAnsi="Times New Roman" w:cs="Times New Roman"/>
                <w:b/>
                <w:color w:val="00000A"/>
                <w:sz w:val="28"/>
                <w:szCs w:val="28"/>
                <w:lang w:eastAsia="ru-RU"/>
              </w:rPr>
              <w:t>15</w:t>
            </w:r>
            <w:r w:rsidR="005E71E0">
              <w:rPr>
                <w:rFonts w:ascii="Times New Roman" w:eastAsia="Times New Roman" w:hAnsi="Times New Roman" w:cs="Times New Roman"/>
                <w:b/>
                <w:color w:val="00000A"/>
                <w:sz w:val="28"/>
                <w:szCs w:val="28"/>
                <w:lang w:eastAsia="ru-RU"/>
              </w:rPr>
              <w:t>.</w:t>
            </w:r>
          </w:p>
        </w:tc>
        <w:tc>
          <w:tcPr>
            <w:tcW w:w="9660" w:type="dxa"/>
            <w:gridSpan w:val="2"/>
            <w:vMerge w:val="restart"/>
            <w:hideMark/>
          </w:tcPr>
          <w:p w:rsidR="006C5191" w:rsidRDefault="006C5191" w:rsidP="005E71E0">
            <w:pPr>
              <w:spacing w:after="0" w:line="240" w:lineRule="auto"/>
              <w:jc w:val="both"/>
              <w:rPr>
                <w:rFonts w:ascii="Times New Roman" w:eastAsia="Times New Roman" w:hAnsi="Times New Roman" w:cs="Times New Roman"/>
                <w:b/>
                <w:color w:val="00000A"/>
                <w:sz w:val="28"/>
                <w:szCs w:val="28"/>
                <w:lang w:eastAsia="ru-RU"/>
              </w:rPr>
            </w:pPr>
          </w:p>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b/>
                <w:color w:val="00000A"/>
                <w:sz w:val="28"/>
                <w:szCs w:val="28"/>
                <w:lang w:eastAsia="ru-RU"/>
              </w:rPr>
              <w:t>Сравните первое и второе народные ополчения. Выберите и запишите в первую колонку порядковые номера черт сходства, а во вторую – порядковые номера черт различия.</w:t>
            </w:r>
          </w:p>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1. Борьба с польскими и шведскими иноземными захватчиками</w:t>
            </w:r>
          </w:p>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2. Раздоры среди ополченцев: казаки против дворян.</w:t>
            </w:r>
          </w:p>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3. Центр освободительного движения – Нижний Новгород</w:t>
            </w:r>
          </w:p>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4. Объединение сил русского народа из разных районов страны.</w:t>
            </w:r>
          </w:p>
          <w:tbl>
            <w:tblPr>
              <w:tblW w:w="4900" w:type="pct"/>
              <w:tblBorders>
                <w:right w:val="single" w:sz="4" w:space="0" w:color="00000A"/>
                <w:insideV w:val="single" w:sz="4" w:space="0" w:color="00000A"/>
              </w:tblBorders>
              <w:tblCellMar>
                <w:left w:w="0" w:type="dxa"/>
                <w:right w:w="0" w:type="dxa"/>
              </w:tblCellMar>
              <w:tblLook w:val="01E0" w:firstRow="1" w:lastRow="1" w:firstColumn="1" w:lastColumn="1" w:noHBand="0" w:noVBand="0"/>
            </w:tblPr>
            <w:tblGrid>
              <w:gridCol w:w="1161"/>
              <w:gridCol w:w="2093"/>
              <w:gridCol w:w="2039"/>
              <w:gridCol w:w="2102"/>
              <w:gridCol w:w="2045"/>
            </w:tblGrid>
            <w:tr w:rsidR="006C5191" w:rsidTr="00F665B1">
              <w:tc>
                <w:tcPr>
                  <w:tcW w:w="1138" w:type="dxa"/>
                  <w:vMerge w:val="restart"/>
                  <w:tcBorders>
                    <w:top w:val="nil"/>
                    <w:left w:val="nil"/>
                    <w:bottom w:val="nil"/>
                    <w:right w:val="single" w:sz="4" w:space="0" w:color="00000A"/>
                  </w:tcBorders>
                  <w:vAlign w:val="center"/>
                  <w:hideMark/>
                </w:tcPr>
                <w:p w:rsidR="006C5191" w:rsidRDefault="006C5191" w:rsidP="006C5191">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w:t>
                  </w:r>
                </w:p>
              </w:tc>
              <w:tc>
                <w:tcPr>
                  <w:tcW w:w="4051" w:type="dxa"/>
                  <w:gridSpan w:val="2"/>
                  <w:tcBorders>
                    <w:top w:val="single" w:sz="4" w:space="0" w:color="00000A"/>
                    <w:left w:val="single" w:sz="4" w:space="0" w:color="00000A"/>
                    <w:bottom w:val="single" w:sz="4" w:space="0" w:color="00000A"/>
                    <w:right w:val="single" w:sz="4" w:space="0" w:color="00000A"/>
                  </w:tcBorders>
                  <w:hideMark/>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Черты сходства</w:t>
                  </w:r>
                </w:p>
              </w:tc>
              <w:tc>
                <w:tcPr>
                  <w:tcW w:w="4062" w:type="dxa"/>
                  <w:gridSpan w:val="2"/>
                  <w:tcBorders>
                    <w:top w:val="single" w:sz="4" w:space="0" w:color="00000A"/>
                    <w:left w:val="single" w:sz="4" w:space="0" w:color="00000A"/>
                    <w:bottom w:val="single" w:sz="4" w:space="0" w:color="00000A"/>
                    <w:right w:val="single" w:sz="4" w:space="0" w:color="00000A"/>
                  </w:tcBorders>
                  <w:hideMark/>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Черты различия</w:t>
                  </w:r>
                </w:p>
              </w:tc>
            </w:tr>
            <w:tr w:rsidR="006C5191" w:rsidTr="00F665B1">
              <w:tc>
                <w:tcPr>
                  <w:tcW w:w="0" w:type="auto"/>
                  <w:vMerge/>
                  <w:tcBorders>
                    <w:top w:val="nil"/>
                    <w:left w:val="nil"/>
                    <w:bottom w:val="nil"/>
                    <w:right w:val="single" w:sz="4" w:space="0" w:color="00000A"/>
                  </w:tcBorders>
                  <w:vAlign w:val="center"/>
                  <w:hideMark/>
                </w:tcPr>
                <w:p w:rsidR="006C5191" w:rsidRDefault="006C5191" w:rsidP="006C5191">
                  <w:pPr>
                    <w:spacing w:after="0"/>
                    <w:rPr>
                      <w:rFonts w:ascii="Times New Roman" w:eastAsia="Times New Roman" w:hAnsi="Times New Roman" w:cs="Times New Roman"/>
                      <w:color w:val="00000A"/>
                      <w:sz w:val="28"/>
                      <w:szCs w:val="28"/>
                      <w:lang w:eastAsia="ru-RU"/>
                    </w:rPr>
                  </w:pPr>
                </w:p>
              </w:tc>
              <w:tc>
                <w:tcPr>
                  <w:tcW w:w="2052" w:type="dxa"/>
                  <w:tcBorders>
                    <w:top w:val="single" w:sz="4" w:space="0" w:color="00000A"/>
                    <w:left w:val="single" w:sz="4" w:space="0" w:color="00000A"/>
                    <w:bottom w:val="single" w:sz="4" w:space="0" w:color="00000A"/>
                    <w:right w:val="single" w:sz="4" w:space="0" w:color="00000A"/>
                  </w:tcBorders>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p>
              </w:tc>
              <w:tc>
                <w:tcPr>
                  <w:tcW w:w="1997" w:type="dxa"/>
                  <w:tcBorders>
                    <w:top w:val="single" w:sz="4" w:space="0" w:color="00000A"/>
                    <w:left w:val="single" w:sz="4" w:space="0" w:color="00000A"/>
                    <w:bottom w:val="single" w:sz="4" w:space="0" w:color="00000A"/>
                    <w:right w:val="single" w:sz="4" w:space="0" w:color="00000A"/>
                  </w:tcBorders>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p>
              </w:tc>
              <w:tc>
                <w:tcPr>
                  <w:tcW w:w="2060" w:type="dxa"/>
                  <w:tcBorders>
                    <w:top w:val="single" w:sz="4" w:space="0" w:color="00000A"/>
                    <w:left w:val="single" w:sz="4" w:space="0" w:color="00000A"/>
                    <w:bottom w:val="single" w:sz="4" w:space="0" w:color="00000A"/>
                    <w:right w:val="single" w:sz="4" w:space="0" w:color="00000A"/>
                  </w:tcBorders>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p>
              </w:tc>
              <w:tc>
                <w:tcPr>
                  <w:tcW w:w="2004" w:type="dxa"/>
                  <w:tcBorders>
                    <w:top w:val="single" w:sz="4" w:space="0" w:color="00000A"/>
                    <w:left w:val="single" w:sz="4" w:space="0" w:color="00000A"/>
                    <w:bottom w:val="single" w:sz="4" w:space="0" w:color="00000A"/>
                    <w:right w:val="single" w:sz="4" w:space="0" w:color="00000A"/>
                  </w:tcBorders>
                </w:tcPr>
                <w:p w:rsidR="006C5191" w:rsidRDefault="006C5191" w:rsidP="006C5191">
                  <w:pPr>
                    <w:spacing w:after="0" w:line="240" w:lineRule="auto"/>
                    <w:jc w:val="center"/>
                    <w:rPr>
                      <w:rFonts w:ascii="Times New Roman" w:eastAsia="Times New Roman" w:hAnsi="Times New Roman" w:cs="Times New Roman"/>
                      <w:color w:val="00000A"/>
                      <w:sz w:val="28"/>
                      <w:szCs w:val="28"/>
                      <w:lang w:eastAsia="ru-RU"/>
                    </w:rPr>
                  </w:pPr>
                </w:p>
              </w:tc>
            </w:tr>
          </w:tbl>
          <w:p w:rsidR="00E91F92" w:rsidRDefault="00E91F92" w:rsidP="00E91F92">
            <w:pPr>
              <w:pStyle w:val="a8"/>
              <w:rPr>
                <w:rFonts w:ascii="Times New Roman" w:hAnsi="Times New Roman" w:cs="Times New Roman"/>
                <w:sz w:val="28"/>
                <w:szCs w:val="28"/>
                <w:lang w:eastAsia="ar-SA"/>
              </w:rPr>
            </w:pPr>
            <w:r w:rsidRPr="00E91F92">
              <w:rPr>
                <w:rFonts w:ascii="Times New Roman" w:hAnsi="Times New Roman" w:cs="Times New Roman"/>
                <w:sz w:val="28"/>
                <w:szCs w:val="28"/>
              </w:rPr>
              <w:t>Ниже приведён перечень терминов. Все они, за иск</w:t>
            </w:r>
            <w:r>
              <w:rPr>
                <w:rFonts w:ascii="Times New Roman" w:hAnsi="Times New Roman" w:cs="Times New Roman"/>
                <w:sz w:val="28"/>
                <w:szCs w:val="28"/>
              </w:rPr>
              <w:t xml:space="preserve">лючением одного, характеризуют </w:t>
            </w:r>
            <w:r w:rsidRPr="00E91F92">
              <w:rPr>
                <w:rFonts w:ascii="Times New Roman" w:hAnsi="Times New Roman" w:cs="Times New Roman"/>
                <w:sz w:val="28"/>
                <w:szCs w:val="28"/>
              </w:rPr>
              <w:t xml:space="preserve">явления русской культуры </w:t>
            </w:r>
            <w:r w:rsidRPr="00E91F92">
              <w:rPr>
                <w:rFonts w:ascii="Times New Roman" w:hAnsi="Times New Roman" w:cs="Times New Roman"/>
                <w:sz w:val="28"/>
                <w:szCs w:val="28"/>
                <w:lang w:eastAsia="ar-SA"/>
              </w:rPr>
              <w:t xml:space="preserve">в </w:t>
            </w:r>
            <w:r w:rsidRPr="00E91F92">
              <w:rPr>
                <w:rFonts w:ascii="Times New Roman" w:hAnsi="Times New Roman" w:cs="Times New Roman"/>
                <w:sz w:val="28"/>
                <w:szCs w:val="28"/>
                <w:lang w:val="en-US" w:eastAsia="ar-SA"/>
              </w:rPr>
              <w:t>XVII</w:t>
            </w:r>
            <w:r w:rsidRPr="00E91F92">
              <w:rPr>
                <w:rFonts w:ascii="Times New Roman" w:hAnsi="Times New Roman" w:cs="Times New Roman"/>
                <w:sz w:val="28"/>
                <w:szCs w:val="28"/>
                <w:lang w:eastAsia="ar-SA"/>
              </w:rPr>
              <w:t xml:space="preserve"> веке.</w:t>
            </w:r>
          </w:p>
          <w:p w:rsidR="00F2034E" w:rsidRDefault="00F2034E" w:rsidP="00E91F92">
            <w:pPr>
              <w:pStyle w:val="a8"/>
              <w:rPr>
                <w:rFonts w:ascii="Times New Roman" w:hAnsi="Times New Roman" w:cs="Times New Roman"/>
                <w:sz w:val="28"/>
                <w:szCs w:val="28"/>
                <w:lang w:eastAsia="ar-SA"/>
              </w:rPr>
            </w:pPr>
          </w:p>
          <w:p w:rsidR="00F2034E" w:rsidRPr="00E91F92" w:rsidRDefault="00F2034E" w:rsidP="00E91F92">
            <w:pPr>
              <w:pStyle w:val="a8"/>
              <w:rPr>
                <w:rFonts w:ascii="Times New Roman" w:hAnsi="Times New Roman" w:cs="Times New Roman"/>
                <w:sz w:val="28"/>
                <w:szCs w:val="28"/>
              </w:rPr>
            </w:pPr>
          </w:p>
          <w:tbl>
            <w:tblPr>
              <w:tblStyle w:val="a6"/>
              <w:tblW w:w="0" w:type="auto"/>
              <w:tblInd w:w="0" w:type="dxa"/>
              <w:tblLook w:val="04A0" w:firstRow="1" w:lastRow="0" w:firstColumn="1" w:lastColumn="0" w:noHBand="0" w:noVBand="1"/>
            </w:tblPr>
            <w:tblGrid>
              <w:gridCol w:w="9628"/>
            </w:tblGrid>
            <w:tr w:rsidR="00F2034E" w:rsidTr="00F2034E">
              <w:tc>
                <w:tcPr>
                  <w:tcW w:w="9628" w:type="dxa"/>
                </w:tcPr>
                <w:p w:rsidR="00F2034E" w:rsidRPr="00F2034E" w:rsidRDefault="00F2034E" w:rsidP="00F2034E">
                  <w:pPr>
                    <w:spacing w:after="0" w:line="240" w:lineRule="auto"/>
                    <w:jc w:val="both"/>
                    <w:rPr>
                      <w:rFonts w:ascii="Times New Roman" w:hAnsi="Times New Roman" w:cs="Times New Roman"/>
                      <w:b/>
                      <w:sz w:val="28"/>
                    </w:rPr>
                  </w:pPr>
                  <w:r w:rsidRPr="00F2034E">
                    <w:rPr>
                      <w:rFonts w:ascii="Times New Roman" w:hAnsi="Times New Roman" w:cs="Times New Roman"/>
                      <w:b/>
                      <w:sz w:val="28"/>
                      <w:szCs w:val="28"/>
                    </w:rPr>
                    <w:t xml:space="preserve">Задания 13-15 </w:t>
                  </w:r>
                  <w:r w:rsidRPr="00F2034E">
                    <w:rPr>
                      <w:rFonts w:ascii="Times New Roman" w:hAnsi="Times New Roman" w:cs="Times New Roman"/>
                      <w:b/>
                      <w:sz w:val="28"/>
                    </w:rPr>
                    <w:t>записываются в виде словосочетания или предложения.</w:t>
                  </w:r>
                </w:p>
                <w:p w:rsidR="00F2034E" w:rsidRDefault="00F2034E" w:rsidP="00F2034E">
                  <w:pPr>
                    <w:spacing w:after="0" w:line="240" w:lineRule="auto"/>
                    <w:jc w:val="both"/>
                    <w:rPr>
                      <w:rFonts w:ascii="Times New Roman" w:hAnsi="Times New Roman" w:cs="Times New Roman"/>
                      <w:b/>
                      <w:sz w:val="28"/>
                      <w:szCs w:val="28"/>
                    </w:rPr>
                  </w:pPr>
                </w:p>
              </w:tc>
            </w:tr>
          </w:tbl>
          <w:p w:rsidR="00F2034E" w:rsidRDefault="00F2034E" w:rsidP="00E91F92">
            <w:pPr>
              <w:pStyle w:val="a8"/>
              <w:rPr>
                <w:rFonts w:ascii="Times New Roman" w:hAnsi="Times New Roman" w:cs="Times New Roman"/>
                <w:sz w:val="28"/>
                <w:szCs w:val="28"/>
              </w:rPr>
            </w:pPr>
          </w:p>
          <w:p w:rsidR="00F2034E" w:rsidRDefault="00F2034E" w:rsidP="00E91F92">
            <w:pPr>
              <w:pStyle w:val="a8"/>
              <w:rPr>
                <w:rFonts w:ascii="Times New Roman" w:hAnsi="Times New Roman" w:cs="Times New Roman"/>
                <w:sz w:val="28"/>
                <w:szCs w:val="28"/>
              </w:rPr>
            </w:pPr>
          </w:p>
          <w:p w:rsidR="006C5191" w:rsidRPr="00AC4D7D" w:rsidRDefault="00E91F92" w:rsidP="00E91F92">
            <w:pPr>
              <w:pStyle w:val="a8"/>
              <w:rPr>
                <w:rFonts w:ascii="Times New Roman" w:hAnsi="Times New Roman" w:cs="Times New Roman"/>
                <w:b/>
                <w:sz w:val="28"/>
                <w:szCs w:val="28"/>
              </w:rPr>
            </w:pPr>
            <w:r w:rsidRPr="00AC4D7D">
              <w:rPr>
                <w:rFonts w:ascii="Times New Roman" w:hAnsi="Times New Roman" w:cs="Times New Roman"/>
                <w:b/>
                <w:sz w:val="28"/>
                <w:szCs w:val="28"/>
              </w:rPr>
              <w:t>Запиши термин, «выпадающий» из данного ряда.</w:t>
            </w:r>
          </w:p>
          <w:p w:rsidR="00E91F92" w:rsidRPr="00E91F92" w:rsidRDefault="00E91F92" w:rsidP="00E91F92">
            <w:pPr>
              <w:pStyle w:val="a8"/>
              <w:rPr>
                <w:rFonts w:ascii="Times New Roman" w:eastAsia="Times New Roman" w:hAnsi="Times New Roman" w:cs="Times New Roman"/>
                <w:color w:val="00000A"/>
                <w:sz w:val="28"/>
                <w:szCs w:val="28"/>
                <w:lang w:eastAsia="ru-RU"/>
              </w:rPr>
            </w:pPr>
          </w:p>
          <w:p w:rsidR="006C5191" w:rsidRDefault="00E91F92" w:rsidP="005E71E0">
            <w:pPr>
              <w:spacing w:after="0" w:line="240" w:lineRule="auto"/>
              <w:jc w:val="both"/>
              <w:rPr>
                <w:rFonts w:ascii="Times New Roman" w:eastAsia="Times New Roman" w:hAnsi="Times New Roman" w:cs="Times New Roman"/>
                <w:b/>
                <w:color w:val="00000A"/>
                <w:sz w:val="28"/>
                <w:szCs w:val="28"/>
                <w:lang w:eastAsia="ru-RU"/>
              </w:rPr>
            </w:pPr>
            <w:r w:rsidRPr="00E91F92">
              <w:rPr>
                <w:rFonts w:ascii="Times New Roman" w:hAnsi="Times New Roman" w:cs="Times New Roman"/>
                <w:i/>
                <w:sz w:val="28"/>
                <w:szCs w:val="28"/>
                <w:lang w:eastAsia="ar-SA"/>
              </w:rPr>
              <w:t>Парсуна, узорочье, былина, Синопсис, ясак, житие, московское барокко</w:t>
            </w:r>
            <w:r>
              <w:rPr>
                <w:i/>
                <w:sz w:val="30"/>
                <w:szCs w:val="30"/>
                <w:lang w:eastAsia="ar-SA"/>
              </w:rPr>
              <w:t>.</w:t>
            </w:r>
          </w:p>
          <w:p w:rsidR="00E91F92" w:rsidRDefault="00E91F92" w:rsidP="005E71E0">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 ___________________.</w:t>
            </w:r>
          </w:p>
          <w:p w:rsidR="00AC4D7D" w:rsidRDefault="00AC4D7D" w:rsidP="005E71E0">
            <w:pPr>
              <w:spacing w:after="0" w:line="240" w:lineRule="auto"/>
              <w:jc w:val="both"/>
              <w:rPr>
                <w:b/>
              </w:rPr>
            </w:pPr>
          </w:p>
          <w:p w:rsidR="00E91F92" w:rsidRPr="00AC4D7D" w:rsidRDefault="00AC4D7D" w:rsidP="005E71E0">
            <w:pPr>
              <w:spacing w:after="0" w:line="240" w:lineRule="auto"/>
              <w:jc w:val="both"/>
              <w:rPr>
                <w:rFonts w:ascii="Times New Roman" w:hAnsi="Times New Roman" w:cs="Times New Roman"/>
                <w:b/>
                <w:sz w:val="28"/>
                <w:szCs w:val="28"/>
              </w:rPr>
            </w:pPr>
            <w:r w:rsidRPr="00AC4D7D">
              <w:rPr>
                <w:rFonts w:ascii="Times New Roman" w:hAnsi="Times New Roman" w:cs="Times New Roman"/>
                <w:b/>
                <w:sz w:val="28"/>
                <w:szCs w:val="28"/>
              </w:rPr>
              <w:t>Ниже приведён перечень явлений. Подберите для них обобщающий термин</w:t>
            </w:r>
          </w:p>
          <w:p w:rsidR="00AC4D7D" w:rsidRDefault="00AC4D7D" w:rsidP="005E71E0">
            <w:pPr>
              <w:spacing w:after="0" w:line="240" w:lineRule="auto"/>
              <w:jc w:val="both"/>
              <w:rPr>
                <w:rFonts w:ascii="Times New Roman" w:hAnsi="Times New Roman" w:cs="Times New Roman"/>
                <w:sz w:val="28"/>
                <w:szCs w:val="28"/>
              </w:rPr>
            </w:pPr>
            <w:r w:rsidRPr="00AC4D7D">
              <w:rPr>
                <w:rFonts w:ascii="Times New Roman" w:hAnsi="Times New Roman" w:cs="Times New Roman"/>
                <w:sz w:val="28"/>
                <w:szCs w:val="28"/>
              </w:rPr>
              <w:t xml:space="preserve">1) закрепощение крестьян; 2) рост повинностей; 3) церковная реформа; </w:t>
            </w:r>
          </w:p>
          <w:p w:rsidR="00AC4D7D" w:rsidRDefault="00AC4D7D" w:rsidP="005E71E0">
            <w:pPr>
              <w:spacing w:after="0" w:line="240" w:lineRule="auto"/>
              <w:jc w:val="both"/>
              <w:rPr>
                <w:rFonts w:ascii="Times New Roman" w:hAnsi="Times New Roman" w:cs="Times New Roman"/>
                <w:sz w:val="28"/>
                <w:szCs w:val="28"/>
              </w:rPr>
            </w:pPr>
            <w:r w:rsidRPr="00AC4D7D">
              <w:rPr>
                <w:rFonts w:ascii="Times New Roman" w:hAnsi="Times New Roman" w:cs="Times New Roman"/>
                <w:sz w:val="28"/>
                <w:szCs w:val="28"/>
              </w:rPr>
              <w:t xml:space="preserve">4) усиление налогового гнета; 5) попытки ограничения казацкой вольности; </w:t>
            </w:r>
          </w:p>
          <w:p w:rsidR="00AC4D7D" w:rsidRPr="00AC4D7D" w:rsidRDefault="00AC4D7D" w:rsidP="005E71E0">
            <w:pPr>
              <w:spacing w:after="0" w:line="240" w:lineRule="auto"/>
              <w:jc w:val="both"/>
              <w:rPr>
                <w:rFonts w:ascii="Times New Roman" w:eastAsia="Times New Roman" w:hAnsi="Times New Roman" w:cs="Times New Roman"/>
                <w:b/>
                <w:color w:val="00000A"/>
                <w:sz w:val="28"/>
                <w:szCs w:val="28"/>
                <w:lang w:eastAsia="ru-RU"/>
              </w:rPr>
            </w:pPr>
            <w:r w:rsidRPr="00AC4D7D">
              <w:rPr>
                <w:rFonts w:ascii="Times New Roman" w:hAnsi="Times New Roman" w:cs="Times New Roman"/>
                <w:sz w:val="28"/>
                <w:szCs w:val="28"/>
              </w:rPr>
              <w:lastRenderedPageBreak/>
              <w:t>6) усиление приказной волокиты</w:t>
            </w:r>
          </w:p>
          <w:p w:rsidR="00AC4D7D" w:rsidRDefault="00AC4D7D" w:rsidP="00AC4D7D">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Ответ: ___________________.</w:t>
            </w:r>
          </w:p>
          <w:p w:rsidR="00AC4D7D" w:rsidRPr="00AC4D7D" w:rsidRDefault="00AC4D7D" w:rsidP="005E71E0">
            <w:pPr>
              <w:spacing w:after="0" w:line="240" w:lineRule="auto"/>
              <w:jc w:val="both"/>
              <w:rPr>
                <w:rFonts w:ascii="Times New Roman" w:eastAsia="Times New Roman" w:hAnsi="Times New Roman" w:cs="Times New Roman"/>
                <w:b/>
                <w:color w:val="00000A"/>
                <w:sz w:val="28"/>
                <w:szCs w:val="28"/>
                <w:lang w:eastAsia="ru-RU"/>
              </w:rPr>
            </w:pPr>
          </w:p>
          <w:p w:rsidR="005F2D51" w:rsidRPr="00E91F92" w:rsidRDefault="005E71E0" w:rsidP="005E71E0">
            <w:pPr>
              <w:spacing w:after="0" w:line="240" w:lineRule="auto"/>
              <w:jc w:val="both"/>
              <w:rPr>
                <w:rFonts w:ascii="Times New Roman" w:eastAsia="Times New Roman" w:hAnsi="Times New Roman" w:cs="Times New Roman"/>
                <w:b/>
                <w:color w:val="00000A"/>
                <w:sz w:val="28"/>
                <w:szCs w:val="28"/>
                <w:lang w:eastAsia="ru-RU"/>
              </w:rPr>
            </w:pPr>
            <w:r>
              <w:rPr>
                <w:rFonts w:ascii="Times New Roman" w:eastAsia="Times New Roman" w:hAnsi="Times New Roman" w:cs="Times New Roman"/>
                <w:b/>
                <w:color w:val="00000A"/>
                <w:sz w:val="28"/>
                <w:szCs w:val="28"/>
                <w:lang w:eastAsia="ru-RU"/>
              </w:rPr>
              <w:t>Рассмотрите изображение</w:t>
            </w:r>
            <w:r>
              <w:rPr>
                <w:rFonts w:ascii="Times New Roman" w:eastAsia="Times New Roman" w:hAnsi="Times New Roman" w:cs="Times New Roman"/>
                <w:b/>
                <w:color w:val="00000A"/>
                <w:sz w:val="28"/>
                <w:szCs w:val="28"/>
                <w:vertAlign w:val="superscript"/>
                <w:lang w:eastAsia="ru-RU"/>
              </w:rPr>
              <w:footnoteReference w:id="2"/>
            </w:r>
            <w:r>
              <w:rPr>
                <w:rFonts w:ascii="Times New Roman" w:eastAsia="Times New Roman" w:hAnsi="Times New Roman" w:cs="Times New Roman"/>
                <w:b/>
                <w:color w:val="00000A"/>
                <w:sz w:val="28"/>
                <w:szCs w:val="28"/>
                <w:lang w:eastAsia="ru-RU"/>
              </w:rPr>
              <w:t xml:space="preserve"> и выполните задание</w:t>
            </w:r>
          </w:p>
          <w:p w:rsidR="005E71E0" w:rsidRDefault="005E71E0" w:rsidP="005E71E0">
            <w:pPr>
              <w:spacing w:after="0" w:line="240" w:lineRule="auto"/>
              <w:jc w:val="center"/>
              <w:rPr>
                <w:rFonts w:ascii="Times New Roman" w:eastAsia="Times New Roman" w:hAnsi="Times New Roman" w:cs="Times New Roman"/>
                <w:color w:val="00000A"/>
                <w:sz w:val="28"/>
                <w:szCs w:val="28"/>
                <w:lang w:eastAsia="ru-RU"/>
              </w:rPr>
            </w:pPr>
          </w:p>
          <w:p w:rsidR="006C5191" w:rsidRPr="006C5191" w:rsidRDefault="006C5191" w:rsidP="006C5191">
            <w:pPr>
              <w:rPr>
                <w:rFonts w:ascii="Times New Roman" w:hAnsi="Times New Roman" w:cs="Times New Roman"/>
                <w:sz w:val="28"/>
                <w:szCs w:val="28"/>
              </w:rPr>
            </w:pPr>
            <w:r w:rsidRPr="006C5191">
              <w:rPr>
                <w:rFonts w:ascii="Times New Roman" w:hAnsi="Times New Roman" w:cs="Times New Roman"/>
                <w:noProof/>
                <w:sz w:val="28"/>
                <w:szCs w:val="28"/>
                <w:lang w:eastAsia="ru-RU"/>
              </w:rPr>
              <w:drawing>
                <wp:anchor distT="0" distB="0" distL="0" distR="0" simplePos="0" relativeHeight="251664384" behindDoc="0" locked="0" layoutInCell="1" allowOverlap="1">
                  <wp:simplePos x="0" y="0"/>
                  <wp:positionH relativeFrom="column">
                    <wp:align>center</wp:align>
                  </wp:positionH>
                  <wp:positionV relativeFrom="paragraph">
                    <wp:posOffset>635</wp:posOffset>
                  </wp:positionV>
                  <wp:extent cx="6120130" cy="2921000"/>
                  <wp:effectExtent l="0" t="0" r="0" b="0"/>
                  <wp:wrapSquare wrapText="larges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2921000"/>
                          </a:xfrm>
                          <a:prstGeom prst="rect">
                            <a:avLst/>
                          </a:prstGeom>
                          <a:noFill/>
                        </pic:spPr>
                      </pic:pic>
                    </a:graphicData>
                  </a:graphic>
                  <wp14:sizeRelH relativeFrom="page">
                    <wp14:pctWidth>0</wp14:pctWidth>
                  </wp14:sizeRelH>
                  <wp14:sizeRelV relativeFrom="page">
                    <wp14:pctHeight>0</wp14:pctHeight>
                  </wp14:sizeRelV>
                </wp:anchor>
              </w:drawing>
            </w:r>
            <w:r w:rsidRPr="006C5191">
              <w:rPr>
                <w:rFonts w:ascii="Times New Roman" w:hAnsi="Times New Roman" w:cs="Times New Roman"/>
                <w:sz w:val="28"/>
                <w:szCs w:val="28"/>
              </w:rPr>
              <w:t> В. Суриков Покорение Сибири Ермаком Тимофеевичем</w:t>
            </w:r>
          </w:p>
          <w:p w:rsidR="006C5191" w:rsidRPr="006C5191" w:rsidRDefault="006C5191" w:rsidP="006C5191">
            <w:pPr>
              <w:rPr>
                <w:rFonts w:ascii="Times New Roman" w:hAnsi="Times New Roman" w:cs="Times New Roman"/>
                <w:sz w:val="28"/>
                <w:szCs w:val="28"/>
              </w:rPr>
            </w:pPr>
            <w:r w:rsidRPr="006C5191">
              <w:rPr>
                <w:rFonts w:ascii="Times New Roman" w:hAnsi="Times New Roman" w:cs="Times New Roman"/>
                <w:sz w:val="28"/>
                <w:szCs w:val="28"/>
              </w:rPr>
              <w:t>Укажите дату события, изображенного на картине. Каковы были причины успеха русских? В чем значение этого события для истории России?</w:t>
            </w:r>
          </w:p>
          <w:p w:rsidR="005E71E0" w:rsidRDefault="005E71E0" w:rsidP="005E71E0">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_____________________________________________________________ ___________________________________________________________________</w:t>
            </w:r>
          </w:p>
          <w:p w:rsidR="005E71E0" w:rsidRDefault="005E71E0" w:rsidP="005E71E0">
            <w:pPr>
              <w:spacing w:after="0" w:line="240" w:lineRule="auto"/>
              <w:jc w:val="both"/>
              <w:rPr>
                <w:rFonts w:ascii="Times New Roman" w:eastAsia="Times New Roman" w:hAnsi="Times New Roman" w:cs="Times New Roman"/>
                <w:color w:val="00000A"/>
                <w:sz w:val="28"/>
                <w:szCs w:val="28"/>
                <w:lang w:eastAsia="ru-RU"/>
              </w:rPr>
            </w:pPr>
            <w:r>
              <w:rPr>
                <w:rFonts w:ascii="Times New Roman" w:eastAsia="Times New Roman" w:hAnsi="Times New Roman" w:cs="Times New Roman"/>
                <w:color w:val="00000A"/>
                <w:sz w:val="28"/>
                <w:szCs w:val="28"/>
                <w:lang w:eastAsia="ru-RU"/>
              </w:rPr>
              <w:t>___________________________________________________________________ ___________________________________________________________________</w:t>
            </w:r>
          </w:p>
        </w:tc>
      </w:tr>
      <w:tr w:rsidR="005E71E0" w:rsidTr="005E71E0">
        <w:tc>
          <w:tcPr>
            <w:tcW w:w="546" w:type="dxa"/>
          </w:tcPr>
          <w:p w:rsidR="005E71E0" w:rsidRDefault="005E71E0" w:rsidP="005E71E0">
            <w:pPr>
              <w:spacing w:after="0" w:line="240" w:lineRule="auto"/>
              <w:jc w:val="center"/>
              <w:rPr>
                <w:rFonts w:ascii="Times New Roman" w:eastAsia="Times New Roman" w:hAnsi="Times New Roman" w:cs="Times New Roman"/>
                <w:b/>
                <w:color w:val="00000A"/>
                <w:sz w:val="28"/>
                <w:szCs w:val="28"/>
                <w:lang w:eastAsia="ru-RU"/>
              </w:rPr>
            </w:pPr>
          </w:p>
        </w:tc>
        <w:tc>
          <w:tcPr>
            <w:tcW w:w="9660" w:type="dxa"/>
            <w:gridSpan w:val="2"/>
            <w:vMerge/>
            <w:vAlign w:val="center"/>
            <w:hideMark/>
          </w:tcPr>
          <w:p w:rsidR="005E71E0" w:rsidRDefault="005E71E0" w:rsidP="005E71E0">
            <w:pPr>
              <w:spacing w:after="0" w:line="240" w:lineRule="auto"/>
              <w:rPr>
                <w:rFonts w:ascii="Times New Roman" w:eastAsia="Times New Roman" w:hAnsi="Times New Roman" w:cs="Times New Roman"/>
                <w:color w:val="00000A"/>
                <w:sz w:val="28"/>
                <w:szCs w:val="28"/>
                <w:lang w:eastAsia="ru-RU"/>
              </w:rPr>
            </w:pPr>
          </w:p>
        </w:tc>
      </w:tr>
    </w:tbl>
    <w:p w:rsidR="00C634EC" w:rsidRDefault="00C634EC" w:rsidP="00565C79">
      <w:pPr>
        <w:spacing w:after="0" w:line="240" w:lineRule="auto"/>
        <w:rPr>
          <w:rFonts w:ascii="Times New Roman" w:eastAsia="Times New Roman" w:hAnsi="Times New Roman" w:cs="Times New Roman"/>
          <w:color w:val="00000A"/>
          <w:sz w:val="28"/>
          <w:szCs w:val="28"/>
          <w:lang w:eastAsia="ru-RU"/>
        </w:rPr>
      </w:pPr>
    </w:p>
    <w:p w:rsidR="00C634EC" w:rsidRDefault="00C634EC" w:rsidP="00C634EC">
      <w:pPr>
        <w:jc w:val="right"/>
        <w:rPr>
          <w:rFonts w:ascii="Times New Roman" w:eastAsia="Times New Roman" w:hAnsi="Times New Roman" w:cs="Times New Roman"/>
          <w:sz w:val="28"/>
          <w:szCs w:val="28"/>
          <w:lang w:eastAsia="ru-RU"/>
        </w:rPr>
      </w:pPr>
    </w:p>
    <w:p w:rsidR="00C634EC" w:rsidRDefault="00C634EC" w:rsidP="00C634EC">
      <w:pPr>
        <w:jc w:val="right"/>
        <w:rPr>
          <w:rFonts w:ascii="Times New Roman" w:eastAsia="Times New Roman" w:hAnsi="Times New Roman" w:cs="Times New Roman"/>
          <w:sz w:val="28"/>
          <w:szCs w:val="28"/>
          <w:lang w:eastAsia="ru-RU"/>
        </w:rPr>
      </w:pPr>
    </w:p>
    <w:p w:rsidR="006C5191" w:rsidRDefault="006C5191" w:rsidP="00C634EC">
      <w:pPr>
        <w:jc w:val="right"/>
        <w:rPr>
          <w:rFonts w:ascii="Times New Roman" w:eastAsia="Times New Roman" w:hAnsi="Times New Roman" w:cs="Times New Roman"/>
          <w:sz w:val="28"/>
          <w:szCs w:val="28"/>
          <w:lang w:eastAsia="ru-RU"/>
        </w:rPr>
      </w:pPr>
    </w:p>
    <w:p w:rsidR="006C5191" w:rsidRDefault="006C5191" w:rsidP="00C634EC">
      <w:pPr>
        <w:jc w:val="right"/>
        <w:rPr>
          <w:rFonts w:ascii="Times New Roman" w:eastAsia="Times New Roman" w:hAnsi="Times New Roman" w:cs="Times New Roman"/>
          <w:sz w:val="28"/>
          <w:szCs w:val="28"/>
          <w:lang w:eastAsia="ru-RU"/>
        </w:rPr>
      </w:pPr>
    </w:p>
    <w:p w:rsidR="00575083" w:rsidRDefault="00575083"/>
    <w:sectPr w:rsidR="0057508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4F96" w:rsidRDefault="00BA4F96" w:rsidP="00565C79">
      <w:pPr>
        <w:spacing w:after="0" w:line="240" w:lineRule="auto"/>
      </w:pPr>
      <w:r>
        <w:separator/>
      </w:r>
    </w:p>
  </w:endnote>
  <w:endnote w:type="continuationSeparator" w:id="0">
    <w:p w:rsidR="00BA4F96" w:rsidRDefault="00BA4F96" w:rsidP="00565C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4F96" w:rsidRDefault="00BA4F96" w:rsidP="00565C79">
      <w:pPr>
        <w:spacing w:after="0" w:line="240" w:lineRule="auto"/>
      </w:pPr>
      <w:r>
        <w:separator/>
      </w:r>
    </w:p>
  </w:footnote>
  <w:footnote w:type="continuationSeparator" w:id="0">
    <w:p w:rsidR="00BA4F96" w:rsidRDefault="00BA4F96" w:rsidP="00565C79">
      <w:pPr>
        <w:spacing w:after="0" w:line="240" w:lineRule="auto"/>
      </w:pPr>
      <w:r>
        <w:continuationSeparator/>
      </w:r>
    </w:p>
  </w:footnote>
  <w:footnote w:id="1">
    <w:p w:rsidR="005E71E0" w:rsidRDefault="005E71E0" w:rsidP="00565C79">
      <w:pPr>
        <w:pStyle w:val="a3"/>
        <w:rPr>
          <w:sz w:val="24"/>
          <w:szCs w:val="24"/>
        </w:rPr>
      </w:pPr>
      <w:r>
        <w:rPr>
          <w:sz w:val="22"/>
          <w:szCs w:val="24"/>
        </w:rPr>
        <w:footnoteRef/>
      </w:r>
      <w:r>
        <w:rPr>
          <w:sz w:val="24"/>
          <w:szCs w:val="24"/>
        </w:rPr>
        <w:t xml:space="preserve"> Изображение с </w:t>
      </w:r>
      <w:proofErr w:type="gramStart"/>
      <w:r>
        <w:rPr>
          <w:sz w:val="24"/>
          <w:szCs w:val="24"/>
        </w:rPr>
        <w:t xml:space="preserve">сайта  </w:t>
      </w:r>
      <w:hyperlink r:id="rId1" w:history="1">
        <w:r>
          <w:rPr>
            <w:rStyle w:val="-"/>
            <w:sz w:val="24"/>
            <w:szCs w:val="24"/>
          </w:rPr>
          <w:t>https://sites.google.com</w:t>
        </w:r>
        <w:proofErr w:type="gramEnd"/>
      </w:hyperlink>
      <w:r>
        <w:rPr>
          <w:rStyle w:val="-"/>
          <w:sz w:val="24"/>
          <w:szCs w:val="24"/>
        </w:rPr>
        <w:t xml:space="preserve"> </w:t>
      </w:r>
    </w:p>
  </w:footnote>
  <w:footnote w:id="2">
    <w:p w:rsidR="005E71E0" w:rsidRPr="00AC4D7D" w:rsidRDefault="005E71E0" w:rsidP="00565C79">
      <w:pPr>
        <w:pStyle w:val="a3"/>
        <w:rPr>
          <w:b/>
        </w:rPr>
      </w:pPr>
      <w:r w:rsidRPr="00AC4D7D">
        <w:rPr>
          <w:rStyle w:val="a5"/>
          <w:b/>
          <w:sz w:val="24"/>
        </w:rPr>
        <w:footnoteRef/>
      </w:r>
      <w:r w:rsidRPr="00AC4D7D">
        <w:rPr>
          <w:rStyle w:val="a5"/>
          <w:b/>
          <w:sz w:val="24"/>
        </w:rPr>
        <w:t xml:space="preserve"> </w:t>
      </w:r>
      <w:r w:rsidRPr="00AC4D7D">
        <w:rPr>
          <w:b/>
          <w:sz w:val="24"/>
        </w:rPr>
        <w:t xml:space="preserve"> Материалы сайта </w:t>
      </w:r>
      <w:hyperlink r:id="rId2" w:history="1">
        <w:r w:rsidRPr="00AC4D7D">
          <w:rPr>
            <w:rStyle w:val="-"/>
            <w:b/>
            <w:sz w:val="24"/>
            <w:lang w:val="en-US"/>
          </w:rPr>
          <w:t>http</w:t>
        </w:r>
        <w:r w:rsidRPr="00AC4D7D">
          <w:rPr>
            <w:rStyle w:val="-"/>
            <w:b/>
            <w:sz w:val="24"/>
          </w:rPr>
          <w:t>://</w:t>
        </w:r>
        <w:proofErr w:type="spellStart"/>
        <w:r w:rsidRPr="00AC4D7D">
          <w:rPr>
            <w:rStyle w:val="-"/>
            <w:b/>
            <w:sz w:val="24"/>
            <w:lang w:val="en-US"/>
          </w:rPr>
          <w:t>rushist</w:t>
        </w:r>
        <w:proofErr w:type="spellEnd"/>
        <w:r w:rsidRPr="00AC4D7D">
          <w:rPr>
            <w:rStyle w:val="-"/>
            <w:b/>
            <w:sz w:val="24"/>
          </w:rPr>
          <w:t>.</w:t>
        </w:r>
        <w:r w:rsidRPr="00AC4D7D">
          <w:rPr>
            <w:rStyle w:val="-"/>
            <w:b/>
            <w:sz w:val="24"/>
            <w:lang w:val="en-US"/>
          </w:rPr>
          <w:t>com</w:t>
        </w:r>
        <w:r w:rsidRPr="00AC4D7D">
          <w:rPr>
            <w:rStyle w:val="-"/>
            <w:b/>
            <w:sz w:val="24"/>
          </w:rPr>
          <w:t>/</w:t>
        </w:r>
        <w:r w:rsidRPr="00AC4D7D">
          <w:rPr>
            <w:rStyle w:val="-"/>
            <w:b/>
            <w:sz w:val="24"/>
            <w:lang w:val="en-US"/>
          </w:rPr>
          <w:t>index</w:t>
        </w:r>
        <w:r w:rsidRPr="00AC4D7D">
          <w:rPr>
            <w:rStyle w:val="-"/>
            <w:b/>
            <w:sz w:val="24"/>
          </w:rPr>
          <w:t>.</w:t>
        </w:r>
        <w:proofErr w:type="spellStart"/>
        <w:r w:rsidRPr="00AC4D7D">
          <w:rPr>
            <w:rStyle w:val="-"/>
            <w:b/>
            <w:sz w:val="24"/>
            <w:lang w:val="en-US"/>
          </w:rPr>
          <w:t>php</w:t>
        </w:r>
        <w:proofErr w:type="spellEnd"/>
        <w:r w:rsidRPr="00AC4D7D">
          <w:rPr>
            <w:rStyle w:val="-"/>
            <w:b/>
            <w:sz w:val="24"/>
          </w:rPr>
          <w:t>/</w:t>
        </w:r>
        <w:proofErr w:type="spellStart"/>
        <w:r w:rsidRPr="00AC4D7D">
          <w:rPr>
            <w:rStyle w:val="-"/>
            <w:b/>
            <w:sz w:val="24"/>
            <w:lang w:val="en-US"/>
          </w:rPr>
          <w:t>russia</w:t>
        </w:r>
        <w:proofErr w:type="spellEnd"/>
        <w:r w:rsidRPr="00AC4D7D">
          <w:rPr>
            <w:rStyle w:val="-"/>
            <w:b/>
            <w:sz w:val="24"/>
          </w:rPr>
          <w:t>/4552-</w:t>
        </w:r>
        <w:proofErr w:type="spellStart"/>
        <w:r w:rsidRPr="00AC4D7D">
          <w:rPr>
            <w:rStyle w:val="-"/>
            <w:b/>
            <w:sz w:val="24"/>
            <w:lang w:val="en-US"/>
          </w:rPr>
          <w:t>boyarskaya</w:t>
        </w:r>
        <w:proofErr w:type="spellEnd"/>
        <w:r w:rsidRPr="00AC4D7D">
          <w:rPr>
            <w:rStyle w:val="-"/>
            <w:b/>
            <w:sz w:val="24"/>
          </w:rPr>
          <w:t>-</w:t>
        </w:r>
        <w:r w:rsidRPr="00AC4D7D">
          <w:rPr>
            <w:rStyle w:val="-"/>
            <w:b/>
            <w:sz w:val="24"/>
            <w:lang w:val="en-US"/>
          </w:rPr>
          <w:t>duma</w:t>
        </w:r>
      </w:hyperlink>
      <w:r w:rsidRPr="00AC4D7D">
        <w:rPr>
          <w:rStyle w:val="-"/>
          <w:b/>
          <w:sz w:val="24"/>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0"/>
        <w:szCs w:val="20"/>
        <w:u w:val="none"/>
      </w:rPr>
    </w:lvl>
    <w:lvl w:ilvl="1">
      <w:start w:val="1"/>
      <w:numFmt w:val="decimal"/>
      <w:lvlText w:val="%1)"/>
      <w:lvlJc w:val="left"/>
      <w:rPr>
        <w:b w:val="0"/>
        <w:bCs w:val="0"/>
        <w:i w:val="0"/>
        <w:iCs w:val="0"/>
        <w:smallCaps w:val="0"/>
        <w:strike w:val="0"/>
        <w:color w:val="000000"/>
        <w:spacing w:val="0"/>
        <w:w w:val="100"/>
        <w:position w:val="0"/>
        <w:sz w:val="20"/>
        <w:szCs w:val="20"/>
        <w:u w:val="none"/>
      </w:rPr>
    </w:lvl>
    <w:lvl w:ilvl="2">
      <w:start w:val="1"/>
      <w:numFmt w:val="decimal"/>
      <w:lvlText w:val="%1)"/>
      <w:lvlJc w:val="left"/>
      <w:rPr>
        <w:b w:val="0"/>
        <w:bCs w:val="0"/>
        <w:i w:val="0"/>
        <w:iCs w:val="0"/>
        <w:smallCaps w:val="0"/>
        <w:strike w:val="0"/>
        <w:color w:val="000000"/>
        <w:spacing w:val="0"/>
        <w:w w:val="100"/>
        <w:position w:val="0"/>
        <w:sz w:val="20"/>
        <w:szCs w:val="20"/>
        <w:u w:val="none"/>
      </w:rPr>
    </w:lvl>
    <w:lvl w:ilvl="3">
      <w:start w:val="1"/>
      <w:numFmt w:val="decimal"/>
      <w:lvlText w:val="%1)"/>
      <w:lvlJc w:val="left"/>
      <w:rPr>
        <w:b w:val="0"/>
        <w:bCs w:val="0"/>
        <w:i w:val="0"/>
        <w:iCs w:val="0"/>
        <w:smallCaps w:val="0"/>
        <w:strike w:val="0"/>
        <w:color w:val="000000"/>
        <w:spacing w:val="0"/>
        <w:w w:val="100"/>
        <w:position w:val="0"/>
        <w:sz w:val="20"/>
        <w:szCs w:val="20"/>
        <w:u w:val="none"/>
      </w:rPr>
    </w:lvl>
    <w:lvl w:ilvl="4">
      <w:start w:val="1"/>
      <w:numFmt w:val="decimal"/>
      <w:lvlText w:val="%1)"/>
      <w:lvlJc w:val="left"/>
      <w:rPr>
        <w:b w:val="0"/>
        <w:bCs w:val="0"/>
        <w:i w:val="0"/>
        <w:iCs w:val="0"/>
        <w:smallCaps w:val="0"/>
        <w:strike w:val="0"/>
        <w:color w:val="000000"/>
        <w:spacing w:val="0"/>
        <w:w w:val="100"/>
        <w:position w:val="0"/>
        <w:sz w:val="20"/>
        <w:szCs w:val="20"/>
        <w:u w:val="none"/>
      </w:rPr>
    </w:lvl>
    <w:lvl w:ilvl="5">
      <w:start w:val="1"/>
      <w:numFmt w:val="decimal"/>
      <w:lvlText w:val="%1)"/>
      <w:lvlJc w:val="left"/>
      <w:rPr>
        <w:b w:val="0"/>
        <w:bCs w:val="0"/>
        <w:i w:val="0"/>
        <w:iCs w:val="0"/>
        <w:smallCaps w:val="0"/>
        <w:strike w:val="0"/>
        <w:color w:val="000000"/>
        <w:spacing w:val="0"/>
        <w:w w:val="100"/>
        <w:position w:val="0"/>
        <w:sz w:val="20"/>
        <w:szCs w:val="20"/>
        <w:u w:val="none"/>
      </w:rPr>
    </w:lvl>
    <w:lvl w:ilvl="6">
      <w:start w:val="1"/>
      <w:numFmt w:val="decimal"/>
      <w:lvlText w:val="%1)"/>
      <w:lvlJc w:val="left"/>
      <w:rPr>
        <w:b w:val="0"/>
        <w:bCs w:val="0"/>
        <w:i w:val="0"/>
        <w:iCs w:val="0"/>
        <w:smallCaps w:val="0"/>
        <w:strike w:val="0"/>
        <w:color w:val="000000"/>
        <w:spacing w:val="0"/>
        <w:w w:val="100"/>
        <w:position w:val="0"/>
        <w:sz w:val="20"/>
        <w:szCs w:val="20"/>
        <w:u w:val="none"/>
      </w:rPr>
    </w:lvl>
    <w:lvl w:ilvl="7">
      <w:start w:val="1"/>
      <w:numFmt w:val="decimal"/>
      <w:lvlText w:val="%1)"/>
      <w:lvlJc w:val="left"/>
      <w:rPr>
        <w:b w:val="0"/>
        <w:bCs w:val="0"/>
        <w:i w:val="0"/>
        <w:iCs w:val="0"/>
        <w:smallCaps w:val="0"/>
        <w:strike w:val="0"/>
        <w:color w:val="000000"/>
        <w:spacing w:val="0"/>
        <w:w w:val="100"/>
        <w:position w:val="0"/>
        <w:sz w:val="20"/>
        <w:szCs w:val="20"/>
        <w:u w:val="none"/>
      </w:rPr>
    </w:lvl>
    <w:lvl w:ilvl="8">
      <w:start w:val="1"/>
      <w:numFmt w:val="decimal"/>
      <w:lvlText w:val="%1)"/>
      <w:lvlJc w:val="left"/>
      <w:rPr>
        <w:b w:val="0"/>
        <w:bCs w:val="0"/>
        <w:i w:val="0"/>
        <w:iCs w:val="0"/>
        <w:smallCaps w:val="0"/>
        <w:strike w:val="0"/>
        <w:color w:val="000000"/>
        <w:spacing w:val="0"/>
        <w:w w:val="100"/>
        <w:position w:val="0"/>
        <w:sz w:val="20"/>
        <w:szCs w:val="20"/>
        <w:u w:val="none"/>
      </w:rPr>
    </w:lvl>
  </w:abstractNum>
  <w:abstractNum w:abstractNumId="1" w15:restartNumberingAfterBreak="0">
    <w:nsid w:val="11790324"/>
    <w:multiLevelType w:val="hybridMultilevel"/>
    <w:tmpl w:val="267EFE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D2F37EE"/>
    <w:multiLevelType w:val="hybridMultilevel"/>
    <w:tmpl w:val="5E78A8C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0D22C7D"/>
    <w:multiLevelType w:val="hybridMultilevel"/>
    <w:tmpl w:val="9ACAA4B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D7312E7"/>
    <w:multiLevelType w:val="hybridMultilevel"/>
    <w:tmpl w:val="6ED43E86"/>
    <w:lvl w:ilvl="0" w:tplc="5F78015C">
      <w:start w:val="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5B57D31"/>
    <w:multiLevelType w:val="hybridMultilevel"/>
    <w:tmpl w:val="D24E902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D8E"/>
    <w:rsid w:val="004C29AB"/>
    <w:rsid w:val="00565C79"/>
    <w:rsid w:val="00575083"/>
    <w:rsid w:val="005E71E0"/>
    <w:rsid w:val="005F2D51"/>
    <w:rsid w:val="006C5191"/>
    <w:rsid w:val="007267F0"/>
    <w:rsid w:val="00880E77"/>
    <w:rsid w:val="00AC4D7D"/>
    <w:rsid w:val="00B13030"/>
    <w:rsid w:val="00BA4F96"/>
    <w:rsid w:val="00C634EC"/>
    <w:rsid w:val="00E66D8E"/>
    <w:rsid w:val="00E91F92"/>
    <w:rsid w:val="00F14864"/>
    <w:rsid w:val="00F2034E"/>
    <w:rsid w:val="00F34B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E0BA864-01AC-4215-9753-57A814C3B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5C79"/>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semiHidden/>
    <w:unhideWhenUsed/>
    <w:rsid w:val="00565C79"/>
    <w:pPr>
      <w:spacing w:after="0" w:line="240" w:lineRule="auto"/>
    </w:pPr>
    <w:rPr>
      <w:sz w:val="20"/>
      <w:szCs w:val="20"/>
    </w:rPr>
  </w:style>
  <w:style w:type="character" w:customStyle="1" w:styleId="a4">
    <w:name w:val="Текст сноски Знак"/>
    <w:basedOn w:val="a0"/>
    <w:link w:val="a3"/>
    <w:semiHidden/>
    <w:rsid w:val="00565C79"/>
    <w:rPr>
      <w:sz w:val="20"/>
      <w:szCs w:val="20"/>
    </w:rPr>
  </w:style>
  <w:style w:type="character" w:styleId="a5">
    <w:name w:val="footnote reference"/>
    <w:basedOn w:val="a0"/>
    <w:uiPriority w:val="99"/>
    <w:semiHidden/>
    <w:unhideWhenUsed/>
    <w:qFormat/>
    <w:rsid w:val="00565C79"/>
    <w:rPr>
      <w:vertAlign w:val="superscript"/>
    </w:rPr>
  </w:style>
  <w:style w:type="character" w:customStyle="1" w:styleId="-">
    <w:name w:val="Интернет-ссылка"/>
    <w:rsid w:val="00565C79"/>
    <w:rPr>
      <w:color w:val="000080"/>
      <w:u w:val="single"/>
    </w:rPr>
  </w:style>
  <w:style w:type="table" w:styleId="a6">
    <w:name w:val="Table Grid"/>
    <w:basedOn w:val="a1"/>
    <w:uiPriority w:val="59"/>
    <w:rsid w:val="00565C79"/>
    <w:pPr>
      <w:spacing w:after="0" w:line="240" w:lineRule="auto"/>
    </w:pPr>
    <w:rPr>
      <w:sz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C634EC"/>
    <w:pPr>
      <w:ind w:left="720"/>
      <w:contextualSpacing/>
    </w:pPr>
  </w:style>
  <w:style w:type="table" w:customStyle="1" w:styleId="1">
    <w:name w:val="Сетка таблицы1"/>
    <w:basedOn w:val="a1"/>
    <w:next w:val="a6"/>
    <w:uiPriority w:val="59"/>
    <w:rsid w:val="00C634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uiPriority w:val="1"/>
    <w:qFormat/>
    <w:rsid w:val="007267F0"/>
    <w:pPr>
      <w:spacing w:after="0" w:line="240" w:lineRule="auto"/>
    </w:pPr>
  </w:style>
  <w:style w:type="character" w:styleId="a9">
    <w:name w:val="Emphasis"/>
    <w:basedOn w:val="a0"/>
    <w:qFormat/>
    <w:rsid w:val="005F2D51"/>
    <w:rPr>
      <w:i/>
      <w:iCs/>
    </w:rPr>
  </w:style>
  <w:style w:type="character" w:customStyle="1" w:styleId="aa">
    <w:name w:val="Привязка сноски"/>
    <w:rsid w:val="006C5191"/>
    <w:rPr>
      <w:vertAlign w:val="superscript"/>
    </w:rPr>
  </w:style>
  <w:style w:type="character" w:styleId="ab">
    <w:name w:val="Hyperlink"/>
    <w:basedOn w:val="a0"/>
    <w:uiPriority w:val="99"/>
    <w:semiHidden/>
    <w:unhideWhenUsed/>
    <w:rsid w:val="006C5191"/>
    <w:rPr>
      <w:color w:val="0000FF"/>
      <w:u w:val="single"/>
    </w:rPr>
  </w:style>
  <w:style w:type="paragraph" w:styleId="ac">
    <w:name w:val="Normal (Web)"/>
    <w:basedOn w:val="a"/>
    <w:uiPriority w:val="99"/>
    <w:semiHidden/>
    <w:unhideWhenUsed/>
    <w:rsid w:val="00AC4D7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5091462">
      <w:bodyDiv w:val="1"/>
      <w:marLeft w:val="0"/>
      <w:marRight w:val="0"/>
      <w:marTop w:val="0"/>
      <w:marBottom w:val="0"/>
      <w:divBdr>
        <w:top w:val="none" w:sz="0" w:space="0" w:color="auto"/>
        <w:left w:val="none" w:sz="0" w:space="0" w:color="auto"/>
        <w:bottom w:val="none" w:sz="0" w:space="0" w:color="auto"/>
        <w:right w:val="none" w:sz="0" w:space="0" w:color="auto"/>
      </w:divBdr>
    </w:div>
    <w:div w:id="717123884">
      <w:bodyDiv w:val="1"/>
      <w:marLeft w:val="0"/>
      <w:marRight w:val="0"/>
      <w:marTop w:val="0"/>
      <w:marBottom w:val="0"/>
      <w:divBdr>
        <w:top w:val="none" w:sz="0" w:space="0" w:color="auto"/>
        <w:left w:val="none" w:sz="0" w:space="0" w:color="auto"/>
        <w:bottom w:val="none" w:sz="0" w:space="0" w:color="auto"/>
        <w:right w:val="none" w:sz="0" w:space="0" w:color="auto"/>
      </w:divBdr>
    </w:div>
    <w:div w:id="810680759">
      <w:bodyDiv w:val="1"/>
      <w:marLeft w:val="0"/>
      <w:marRight w:val="0"/>
      <w:marTop w:val="0"/>
      <w:marBottom w:val="0"/>
      <w:divBdr>
        <w:top w:val="none" w:sz="0" w:space="0" w:color="auto"/>
        <w:left w:val="none" w:sz="0" w:space="0" w:color="auto"/>
        <w:bottom w:val="none" w:sz="0" w:space="0" w:color="auto"/>
        <w:right w:val="none" w:sz="0" w:space="0" w:color="auto"/>
      </w:divBdr>
    </w:div>
    <w:div w:id="1611663386">
      <w:bodyDiv w:val="1"/>
      <w:marLeft w:val="0"/>
      <w:marRight w:val="0"/>
      <w:marTop w:val="0"/>
      <w:marBottom w:val="0"/>
      <w:divBdr>
        <w:top w:val="none" w:sz="0" w:space="0" w:color="auto"/>
        <w:left w:val="none" w:sz="0" w:space="0" w:color="auto"/>
        <w:bottom w:val="none" w:sz="0" w:space="0" w:color="auto"/>
        <w:right w:val="none" w:sz="0" w:space="0" w:color="auto"/>
      </w:divBdr>
    </w:div>
    <w:div w:id="1802847783">
      <w:bodyDiv w:val="1"/>
      <w:marLeft w:val="0"/>
      <w:marRight w:val="0"/>
      <w:marTop w:val="0"/>
      <w:marBottom w:val="0"/>
      <w:divBdr>
        <w:top w:val="none" w:sz="0" w:space="0" w:color="auto"/>
        <w:left w:val="none" w:sz="0" w:space="0" w:color="auto"/>
        <w:bottom w:val="none" w:sz="0" w:space="0" w:color="auto"/>
        <w:right w:val="none" w:sz="0" w:space="0" w:color="auto"/>
      </w:divBdr>
    </w:div>
    <w:div w:id="1807161615">
      <w:bodyDiv w:val="1"/>
      <w:marLeft w:val="0"/>
      <w:marRight w:val="0"/>
      <w:marTop w:val="0"/>
      <w:marBottom w:val="0"/>
      <w:divBdr>
        <w:top w:val="none" w:sz="0" w:space="0" w:color="auto"/>
        <w:left w:val="none" w:sz="0" w:space="0" w:color="auto"/>
        <w:bottom w:val="none" w:sz="0" w:space="0" w:color="auto"/>
        <w:right w:val="none" w:sz="0" w:space="0" w:color="auto"/>
      </w:divBdr>
    </w:div>
    <w:div w:id="2037535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diagramDrawing" Target="diagrams/drawing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rushist.com/index.php/russia/4552-boyarskaya-duma" TargetMode="External"/><Relationship Id="rId1" Type="http://schemas.openxmlformats.org/officeDocument/2006/relationships/hyperlink" Target="https://sites.google.com/"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A0E0E14-8AB0-42D7-A515-B7BB5D5F67BA}" type="doc">
      <dgm:prSet loTypeId="urn:microsoft.com/office/officeart/2005/8/layout/orgChart1" loCatId="hierarchy" qsTypeId="urn:microsoft.com/office/officeart/2005/8/quickstyle/simple1" qsCatId="simple" csTypeId="urn:microsoft.com/office/officeart/2005/8/colors/accent0_1" csCatId="mainScheme" phldr="1"/>
      <dgm:spPr/>
    </dgm:pt>
    <dgm:pt modelId="{0C1B5D71-259F-4940-9296-330FAE403981}">
      <dgm:prSet custT="1"/>
      <dgm:spPr/>
      <dgm:t>
        <a:bodyPr/>
        <a:lstStyle/>
        <a:p>
          <a:pPr marR="0" algn="ctr" rtl="0"/>
          <a:r>
            <a:rPr lang="ru-RU" sz="1400" smtClean="0">
              <a:latin typeface="Times New Roman" panose="02020603050405020304" pitchFamily="18" charset="0"/>
              <a:cs typeface="Times New Roman" panose="02020603050405020304" pitchFamily="18" charset="0"/>
            </a:rPr>
            <a:t>Царь</a:t>
          </a:r>
        </a:p>
      </dgm:t>
    </dgm:pt>
    <dgm:pt modelId="{88922EB2-037B-41A0-B437-D7D1F1F02F8B}" type="parTrans" cxnId="{AD7F4748-6643-4A16-AF59-7CA581594244}">
      <dgm:prSet/>
      <dgm:spPr/>
      <dgm:t>
        <a:bodyPr/>
        <a:lstStyle/>
        <a:p>
          <a:endParaRPr lang="ru-RU" sz="1400"/>
        </a:p>
      </dgm:t>
    </dgm:pt>
    <dgm:pt modelId="{971E0DD7-4FC0-4390-AA30-40B81B171C13}" type="sibTrans" cxnId="{AD7F4748-6643-4A16-AF59-7CA581594244}">
      <dgm:prSet/>
      <dgm:spPr/>
      <dgm:t>
        <a:bodyPr/>
        <a:lstStyle/>
        <a:p>
          <a:endParaRPr lang="ru-RU" sz="1400"/>
        </a:p>
      </dgm:t>
    </dgm:pt>
    <dgm:pt modelId="{379A49BA-A542-4317-B143-3F04C4FA3DE9}">
      <dgm:prSet custT="1"/>
      <dgm:spPr/>
      <dgm:t>
        <a:bodyPr/>
        <a:lstStyle/>
        <a:p>
          <a:pPr marR="0" algn="ctr" rtl="0"/>
          <a:r>
            <a:rPr lang="ru-RU" sz="1400" smtClean="0">
              <a:latin typeface="Times New Roman" panose="02020603050405020304" pitchFamily="18" charset="0"/>
              <a:cs typeface="Times New Roman" panose="02020603050405020304" pitchFamily="18" charset="0"/>
            </a:rPr>
            <a:t>Боярская Дума</a:t>
          </a:r>
        </a:p>
      </dgm:t>
    </dgm:pt>
    <dgm:pt modelId="{06A4D791-55E4-4083-8734-6B46BA15FBC9}" type="parTrans" cxnId="{EAE349B6-EB18-4D17-B352-7BF4D2693490}">
      <dgm:prSet/>
      <dgm:spPr/>
      <dgm:t>
        <a:bodyPr/>
        <a:lstStyle/>
        <a:p>
          <a:endParaRPr lang="ru-RU" sz="1400"/>
        </a:p>
      </dgm:t>
    </dgm:pt>
    <dgm:pt modelId="{BA00065F-6DF4-4402-99C2-ADC70AC08C69}" type="sibTrans" cxnId="{EAE349B6-EB18-4D17-B352-7BF4D2693490}">
      <dgm:prSet/>
      <dgm:spPr/>
      <dgm:t>
        <a:bodyPr/>
        <a:lstStyle/>
        <a:p>
          <a:endParaRPr lang="ru-RU" sz="1400"/>
        </a:p>
      </dgm:t>
    </dgm:pt>
    <dgm:pt modelId="{DAE250B3-C39B-4F46-BCE9-C36BE36F6206}">
      <dgm:prSet custT="1"/>
      <dgm:spPr/>
      <dgm:t>
        <a:bodyPr/>
        <a:lstStyle/>
        <a:p>
          <a:pPr marR="0" algn="ctr" rtl="0"/>
          <a:r>
            <a:rPr lang="ru-RU" sz="1400" baseline="0" smtClean="0">
              <a:latin typeface="Times New Roman" panose="02020603050405020304" pitchFamily="18" charset="0"/>
              <a:cs typeface="Times New Roman" panose="02020603050405020304" pitchFamily="18" charset="0"/>
            </a:rPr>
            <a:t>?</a:t>
          </a:r>
          <a:endParaRPr lang="ru-RU" sz="1400" smtClean="0">
            <a:latin typeface="Times New Roman" panose="02020603050405020304" pitchFamily="18" charset="0"/>
            <a:cs typeface="Times New Roman" panose="02020603050405020304" pitchFamily="18" charset="0"/>
          </a:endParaRPr>
        </a:p>
      </dgm:t>
    </dgm:pt>
    <dgm:pt modelId="{9558AB9A-C862-4B3C-9AAB-6A805D5A604F}" type="parTrans" cxnId="{444A8A63-D820-43A6-9F39-3662D2A2C042}">
      <dgm:prSet/>
      <dgm:spPr/>
      <dgm:t>
        <a:bodyPr/>
        <a:lstStyle/>
        <a:p>
          <a:endParaRPr lang="ru-RU" sz="1400"/>
        </a:p>
      </dgm:t>
    </dgm:pt>
    <dgm:pt modelId="{91B6BC1F-48BB-43A2-A456-945764668E7B}" type="sibTrans" cxnId="{444A8A63-D820-43A6-9F39-3662D2A2C042}">
      <dgm:prSet/>
      <dgm:spPr/>
      <dgm:t>
        <a:bodyPr/>
        <a:lstStyle/>
        <a:p>
          <a:endParaRPr lang="ru-RU" sz="1400"/>
        </a:p>
      </dgm:t>
    </dgm:pt>
    <dgm:pt modelId="{0D58A564-99AA-4630-BE7B-D175E40B79B1}" type="pres">
      <dgm:prSet presAssocID="{EA0E0E14-8AB0-42D7-A515-B7BB5D5F67BA}" presName="hierChild1" presStyleCnt="0">
        <dgm:presLayoutVars>
          <dgm:orgChart val="1"/>
          <dgm:chPref val="1"/>
          <dgm:dir/>
          <dgm:animOne val="branch"/>
          <dgm:animLvl val="lvl"/>
          <dgm:resizeHandles/>
        </dgm:presLayoutVars>
      </dgm:prSet>
      <dgm:spPr/>
    </dgm:pt>
    <dgm:pt modelId="{1E69125E-1925-4470-A6D3-D63B38B0A431}" type="pres">
      <dgm:prSet presAssocID="{0C1B5D71-259F-4940-9296-330FAE403981}" presName="hierRoot1" presStyleCnt="0">
        <dgm:presLayoutVars>
          <dgm:hierBranch/>
        </dgm:presLayoutVars>
      </dgm:prSet>
      <dgm:spPr/>
    </dgm:pt>
    <dgm:pt modelId="{A84F6DB9-C146-4EFD-9C99-A835CFE78F1D}" type="pres">
      <dgm:prSet presAssocID="{0C1B5D71-259F-4940-9296-330FAE403981}" presName="rootComposite1" presStyleCnt="0"/>
      <dgm:spPr/>
    </dgm:pt>
    <dgm:pt modelId="{D4D5BECA-91C6-4A1F-88EA-0FC80EDC67FB}" type="pres">
      <dgm:prSet presAssocID="{0C1B5D71-259F-4940-9296-330FAE403981}" presName="rootText1" presStyleLbl="node0" presStyleIdx="0" presStyleCnt="1" custScaleX="70743" custScaleY="29571">
        <dgm:presLayoutVars>
          <dgm:chPref val="3"/>
        </dgm:presLayoutVars>
      </dgm:prSet>
      <dgm:spPr/>
      <dgm:t>
        <a:bodyPr/>
        <a:lstStyle/>
        <a:p>
          <a:endParaRPr lang="ru-RU"/>
        </a:p>
      </dgm:t>
    </dgm:pt>
    <dgm:pt modelId="{1EFA50D0-D0BC-46CD-8011-87B86D678D5E}" type="pres">
      <dgm:prSet presAssocID="{0C1B5D71-259F-4940-9296-330FAE403981}" presName="rootConnector1" presStyleLbl="node1" presStyleIdx="0" presStyleCnt="0"/>
      <dgm:spPr/>
      <dgm:t>
        <a:bodyPr/>
        <a:lstStyle/>
        <a:p>
          <a:endParaRPr lang="ru-RU"/>
        </a:p>
      </dgm:t>
    </dgm:pt>
    <dgm:pt modelId="{9925DEB9-16DA-4E76-963B-7F430DB8AE9B}" type="pres">
      <dgm:prSet presAssocID="{0C1B5D71-259F-4940-9296-330FAE403981}" presName="hierChild2" presStyleCnt="0"/>
      <dgm:spPr/>
    </dgm:pt>
    <dgm:pt modelId="{68024699-B076-4814-8FED-FF3839C043D5}" type="pres">
      <dgm:prSet presAssocID="{06A4D791-55E4-4083-8734-6B46BA15FBC9}" presName="Name35" presStyleLbl="parChTrans1D2" presStyleIdx="0" presStyleCnt="2"/>
      <dgm:spPr/>
      <dgm:t>
        <a:bodyPr/>
        <a:lstStyle/>
        <a:p>
          <a:endParaRPr lang="ru-RU"/>
        </a:p>
      </dgm:t>
    </dgm:pt>
    <dgm:pt modelId="{BAED4C5D-B735-4FAC-8E78-8A1EBAB137E3}" type="pres">
      <dgm:prSet presAssocID="{379A49BA-A542-4317-B143-3F04C4FA3DE9}" presName="hierRoot2" presStyleCnt="0">
        <dgm:presLayoutVars>
          <dgm:hierBranch/>
        </dgm:presLayoutVars>
      </dgm:prSet>
      <dgm:spPr/>
    </dgm:pt>
    <dgm:pt modelId="{2B1A1551-08BF-422B-B721-304080913F0A}" type="pres">
      <dgm:prSet presAssocID="{379A49BA-A542-4317-B143-3F04C4FA3DE9}" presName="rootComposite" presStyleCnt="0"/>
      <dgm:spPr/>
    </dgm:pt>
    <dgm:pt modelId="{F889B387-C136-436D-8E45-A82849BB59D6}" type="pres">
      <dgm:prSet presAssocID="{379A49BA-A542-4317-B143-3F04C4FA3DE9}" presName="rootText" presStyleLbl="node2" presStyleIdx="0" presStyleCnt="2" custScaleX="70743" custScaleY="29571">
        <dgm:presLayoutVars>
          <dgm:chPref val="3"/>
        </dgm:presLayoutVars>
      </dgm:prSet>
      <dgm:spPr/>
      <dgm:t>
        <a:bodyPr/>
        <a:lstStyle/>
        <a:p>
          <a:endParaRPr lang="ru-RU"/>
        </a:p>
      </dgm:t>
    </dgm:pt>
    <dgm:pt modelId="{4371E4A0-17B9-4B54-8D76-0019F3EA6A10}" type="pres">
      <dgm:prSet presAssocID="{379A49BA-A542-4317-B143-3F04C4FA3DE9}" presName="rootConnector" presStyleLbl="node2" presStyleIdx="0" presStyleCnt="2"/>
      <dgm:spPr/>
      <dgm:t>
        <a:bodyPr/>
        <a:lstStyle/>
        <a:p>
          <a:endParaRPr lang="ru-RU"/>
        </a:p>
      </dgm:t>
    </dgm:pt>
    <dgm:pt modelId="{D49B57D2-A639-4247-9ED7-21FDC61DD490}" type="pres">
      <dgm:prSet presAssocID="{379A49BA-A542-4317-B143-3F04C4FA3DE9}" presName="hierChild4" presStyleCnt="0"/>
      <dgm:spPr/>
    </dgm:pt>
    <dgm:pt modelId="{85EF8CE7-645B-4217-AAB4-D32C77BB0EFD}" type="pres">
      <dgm:prSet presAssocID="{379A49BA-A542-4317-B143-3F04C4FA3DE9}" presName="hierChild5" presStyleCnt="0"/>
      <dgm:spPr/>
    </dgm:pt>
    <dgm:pt modelId="{68016245-4D95-459B-8AC7-57B36B1AF156}" type="pres">
      <dgm:prSet presAssocID="{9558AB9A-C862-4B3C-9AAB-6A805D5A604F}" presName="Name35" presStyleLbl="parChTrans1D2" presStyleIdx="1" presStyleCnt="2"/>
      <dgm:spPr/>
      <dgm:t>
        <a:bodyPr/>
        <a:lstStyle/>
        <a:p>
          <a:endParaRPr lang="ru-RU"/>
        </a:p>
      </dgm:t>
    </dgm:pt>
    <dgm:pt modelId="{D76584B9-61D6-45C6-8957-40942CECF33B}" type="pres">
      <dgm:prSet presAssocID="{DAE250B3-C39B-4F46-BCE9-C36BE36F6206}" presName="hierRoot2" presStyleCnt="0">
        <dgm:presLayoutVars>
          <dgm:hierBranch/>
        </dgm:presLayoutVars>
      </dgm:prSet>
      <dgm:spPr/>
    </dgm:pt>
    <dgm:pt modelId="{D07207EE-EA9B-4B79-AEA8-314ECF63B08C}" type="pres">
      <dgm:prSet presAssocID="{DAE250B3-C39B-4F46-BCE9-C36BE36F6206}" presName="rootComposite" presStyleCnt="0"/>
      <dgm:spPr/>
    </dgm:pt>
    <dgm:pt modelId="{9388792F-44E2-4025-973B-F58206DE49BA}" type="pres">
      <dgm:prSet presAssocID="{DAE250B3-C39B-4F46-BCE9-C36BE36F6206}" presName="rootText" presStyleLbl="node2" presStyleIdx="1" presStyleCnt="2" custScaleX="70743" custScaleY="29571">
        <dgm:presLayoutVars>
          <dgm:chPref val="3"/>
        </dgm:presLayoutVars>
      </dgm:prSet>
      <dgm:spPr/>
      <dgm:t>
        <a:bodyPr/>
        <a:lstStyle/>
        <a:p>
          <a:endParaRPr lang="ru-RU"/>
        </a:p>
      </dgm:t>
    </dgm:pt>
    <dgm:pt modelId="{2F3EE475-FED4-4C34-9A7C-7D570A0B922F}" type="pres">
      <dgm:prSet presAssocID="{DAE250B3-C39B-4F46-BCE9-C36BE36F6206}" presName="rootConnector" presStyleLbl="node2" presStyleIdx="1" presStyleCnt="2"/>
      <dgm:spPr/>
      <dgm:t>
        <a:bodyPr/>
        <a:lstStyle/>
        <a:p>
          <a:endParaRPr lang="ru-RU"/>
        </a:p>
      </dgm:t>
    </dgm:pt>
    <dgm:pt modelId="{CDFB5134-29B4-4BD2-A99B-5B8C2E7333A5}" type="pres">
      <dgm:prSet presAssocID="{DAE250B3-C39B-4F46-BCE9-C36BE36F6206}" presName="hierChild4" presStyleCnt="0"/>
      <dgm:spPr/>
    </dgm:pt>
    <dgm:pt modelId="{4B135FFF-E2C0-4A7B-AD0D-5F872E318D9D}" type="pres">
      <dgm:prSet presAssocID="{DAE250B3-C39B-4F46-BCE9-C36BE36F6206}" presName="hierChild5" presStyleCnt="0"/>
      <dgm:spPr/>
    </dgm:pt>
    <dgm:pt modelId="{E6CB7517-85C2-475D-8407-959354D1D2D9}" type="pres">
      <dgm:prSet presAssocID="{0C1B5D71-259F-4940-9296-330FAE403981}" presName="hierChild3" presStyleCnt="0"/>
      <dgm:spPr/>
    </dgm:pt>
  </dgm:ptLst>
  <dgm:cxnLst>
    <dgm:cxn modelId="{AD7F4748-6643-4A16-AF59-7CA581594244}" srcId="{EA0E0E14-8AB0-42D7-A515-B7BB5D5F67BA}" destId="{0C1B5D71-259F-4940-9296-330FAE403981}" srcOrd="0" destOrd="0" parTransId="{88922EB2-037B-41A0-B437-D7D1F1F02F8B}" sibTransId="{971E0DD7-4FC0-4390-AA30-40B81B171C13}"/>
    <dgm:cxn modelId="{C4EE87F1-3BA8-4AB1-A19F-AEFE2404E1FB}" type="presOf" srcId="{0C1B5D71-259F-4940-9296-330FAE403981}" destId="{D4D5BECA-91C6-4A1F-88EA-0FC80EDC67FB}" srcOrd="0" destOrd="0" presId="urn:microsoft.com/office/officeart/2005/8/layout/orgChart1"/>
    <dgm:cxn modelId="{444A8A63-D820-43A6-9F39-3662D2A2C042}" srcId="{0C1B5D71-259F-4940-9296-330FAE403981}" destId="{DAE250B3-C39B-4F46-BCE9-C36BE36F6206}" srcOrd="1" destOrd="0" parTransId="{9558AB9A-C862-4B3C-9AAB-6A805D5A604F}" sibTransId="{91B6BC1F-48BB-43A2-A456-945764668E7B}"/>
    <dgm:cxn modelId="{33634D87-2223-4042-836D-C37A2FB8E23C}" type="presOf" srcId="{0C1B5D71-259F-4940-9296-330FAE403981}" destId="{1EFA50D0-D0BC-46CD-8011-87B86D678D5E}" srcOrd="1" destOrd="0" presId="urn:microsoft.com/office/officeart/2005/8/layout/orgChart1"/>
    <dgm:cxn modelId="{E8A9D547-52C5-4E6E-8345-28FA188EEE6E}" type="presOf" srcId="{EA0E0E14-8AB0-42D7-A515-B7BB5D5F67BA}" destId="{0D58A564-99AA-4630-BE7B-D175E40B79B1}" srcOrd="0" destOrd="0" presId="urn:microsoft.com/office/officeart/2005/8/layout/orgChart1"/>
    <dgm:cxn modelId="{35EC1D70-50F0-4680-8033-AC3D012F13BF}" type="presOf" srcId="{06A4D791-55E4-4083-8734-6B46BA15FBC9}" destId="{68024699-B076-4814-8FED-FF3839C043D5}" srcOrd="0" destOrd="0" presId="urn:microsoft.com/office/officeart/2005/8/layout/orgChart1"/>
    <dgm:cxn modelId="{EAE349B6-EB18-4D17-B352-7BF4D2693490}" srcId="{0C1B5D71-259F-4940-9296-330FAE403981}" destId="{379A49BA-A542-4317-B143-3F04C4FA3DE9}" srcOrd="0" destOrd="0" parTransId="{06A4D791-55E4-4083-8734-6B46BA15FBC9}" sibTransId="{BA00065F-6DF4-4402-99C2-ADC70AC08C69}"/>
    <dgm:cxn modelId="{8A0F4B8A-CA8B-4DF1-A265-916C500DFCE0}" type="presOf" srcId="{9558AB9A-C862-4B3C-9AAB-6A805D5A604F}" destId="{68016245-4D95-459B-8AC7-57B36B1AF156}" srcOrd="0" destOrd="0" presId="urn:microsoft.com/office/officeart/2005/8/layout/orgChart1"/>
    <dgm:cxn modelId="{6E62F9BD-CAB9-4651-895C-ACDA7D79B300}" type="presOf" srcId="{379A49BA-A542-4317-B143-3F04C4FA3DE9}" destId="{F889B387-C136-436D-8E45-A82849BB59D6}" srcOrd="0" destOrd="0" presId="urn:microsoft.com/office/officeart/2005/8/layout/orgChart1"/>
    <dgm:cxn modelId="{3E1E07D0-84FF-42E1-BA73-E4E8E1D56851}" type="presOf" srcId="{379A49BA-A542-4317-B143-3F04C4FA3DE9}" destId="{4371E4A0-17B9-4B54-8D76-0019F3EA6A10}" srcOrd="1" destOrd="0" presId="urn:microsoft.com/office/officeart/2005/8/layout/orgChart1"/>
    <dgm:cxn modelId="{19716EB2-C5B9-48F7-98E6-D06A5F7A5F2F}" type="presOf" srcId="{DAE250B3-C39B-4F46-BCE9-C36BE36F6206}" destId="{9388792F-44E2-4025-973B-F58206DE49BA}" srcOrd="0" destOrd="0" presId="urn:microsoft.com/office/officeart/2005/8/layout/orgChart1"/>
    <dgm:cxn modelId="{0938DC1D-6A00-4327-8D20-80C041B87727}" type="presOf" srcId="{DAE250B3-C39B-4F46-BCE9-C36BE36F6206}" destId="{2F3EE475-FED4-4C34-9A7C-7D570A0B922F}" srcOrd="1" destOrd="0" presId="urn:microsoft.com/office/officeart/2005/8/layout/orgChart1"/>
    <dgm:cxn modelId="{5759A677-DDD2-4B73-B3AD-B1C6DE17F65A}" type="presParOf" srcId="{0D58A564-99AA-4630-BE7B-D175E40B79B1}" destId="{1E69125E-1925-4470-A6D3-D63B38B0A431}" srcOrd="0" destOrd="0" presId="urn:microsoft.com/office/officeart/2005/8/layout/orgChart1"/>
    <dgm:cxn modelId="{694E7422-01C6-4A72-B439-75D541F4AF92}" type="presParOf" srcId="{1E69125E-1925-4470-A6D3-D63B38B0A431}" destId="{A84F6DB9-C146-4EFD-9C99-A835CFE78F1D}" srcOrd="0" destOrd="0" presId="urn:microsoft.com/office/officeart/2005/8/layout/orgChart1"/>
    <dgm:cxn modelId="{B0679FFD-C45C-412A-BBEE-C7D8E06B9A21}" type="presParOf" srcId="{A84F6DB9-C146-4EFD-9C99-A835CFE78F1D}" destId="{D4D5BECA-91C6-4A1F-88EA-0FC80EDC67FB}" srcOrd="0" destOrd="0" presId="urn:microsoft.com/office/officeart/2005/8/layout/orgChart1"/>
    <dgm:cxn modelId="{30AA3E04-3654-471B-B105-E4F00421679B}" type="presParOf" srcId="{A84F6DB9-C146-4EFD-9C99-A835CFE78F1D}" destId="{1EFA50D0-D0BC-46CD-8011-87B86D678D5E}" srcOrd="1" destOrd="0" presId="urn:microsoft.com/office/officeart/2005/8/layout/orgChart1"/>
    <dgm:cxn modelId="{A69118C5-C4BA-4A87-BB67-96B84E4D60A7}" type="presParOf" srcId="{1E69125E-1925-4470-A6D3-D63B38B0A431}" destId="{9925DEB9-16DA-4E76-963B-7F430DB8AE9B}" srcOrd="1" destOrd="0" presId="urn:microsoft.com/office/officeart/2005/8/layout/orgChart1"/>
    <dgm:cxn modelId="{F475C6A0-4507-4AA9-B136-99F8DED2EBD5}" type="presParOf" srcId="{9925DEB9-16DA-4E76-963B-7F430DB8AE9B}" destId="{68024699-B076-4814-8FED-FF3839C043D5}" srcOrd="0" destOrd="0" presId="urn:microsoft.com/office/officeart/2005/8/layout/orgChart1"/>
    <dgm:cxn modelId="{F9CAD769-9794-4A29-BA75-F88488D0E008}" type="presParOf" srcId="{9925DEB9-16DA-4E76-963B-7F430DB8AE9B}" destId="{BAED4C5D-B735-4FAC-8E78-8A1EBAB137E3}" srcOrd="1" destOrd="0" presId="urn:microsoft.com/office/officeart/2005/8/layout/orgChart1"/>
    <dgm:cxn modelId="{06D18163-C31F-4BEE-8055-192CE7418C41}" type="presParOf" srcId="{BAED4C5D-B735-4FAC-8E78-8A1EBAB137E3}" destId="{2B1A1551-08BF-422B-B721-304080913F0A}" srcOrd="0" destOrd="0" presId="urn:microsoft.com/office/officeart/2005/8/layout/orgChart1"/>
    <dgm:cxn modelId="{B0A650BD-3F44-4459-9D83-9AEFCC3DECEE}" type="presParOf" srcId="{2B1A1551-08BF-422B-B721-304080913F0A}" destId="{F889B387-C136-436D-8E45-A82849BB59D6}" srcOrd="0" destOrd="0" presId="urn:microsoft.com/office/officeart/2005/8/layout/orgChart1"/>
    <dgm:cxn modelId="{8E9C1F6F-5553-4EF5-B736-52DF1A222EA7}" type="presParOf" srcId="{2B1A1551-08BF-422B-B721-304080913F0A}" destId="{4371E4A0-17B9-4B54-8D76-0019F3EA6A10}" srcOrd="1" destOrd="0" presId="urn:microsoft.com/office/officeart/2005/8/layout/orgChart1"/>
    <dgm:cxn modelId="{5B651225-58E2-4B84-A499-80A71200F3E4}" type="presParOf" srcId="{BAED4C5D-B735-4FAC-8E78-8A1EBAB137E3}" destId="{D49B57D2-A639-4247-9ED7-21FDC61DD490}" srcOrd="1" destOrd="0" presId="urn:microsoft.com/office/officeart/2005/8/layout/orgChart1"/>
    <dgm:cxn modelId="{A51C8483-D393-4D7F-B513-267350A405BC}" type="presParOf" srcId="{BAED4C5D-B735-4FAC-8E78-8A1EBAB137E3}" destId="{85EF8CE7-645B-4217-AAB4-D32C77BB0EFD}" srcOrd="2" destOrd="0" presId="urn:microsoft.com/office/officeart/2005/8/layout/orgChart1"/>
    <dgm:cxn modelId="{10F94B79-6B95-4F1B-B814-63A3FE729EB3}" type="presParOf" srcId="{9925DEB9-16DA-4E76-963B-7F430DB8AE9B}" destId="{68016245-4D95-459B-8AC7-57B36B1AF156}" srcOrd="2" destOrd="0" presId="urn:microsoft.com/office/officeart/2005/8/layout/orgChart1"/>
    <dgm:cxn modelId="{A003F534-EEE1-4DC3-A6D9-DC3A1C1736BB}" type="presParOf" srcId="{9925DEB9-16DA-4E76-963B-7F430DB8AE9B}" destId="{D76584B9-61D6-45C6-8957-40942CECF33B}" srcOrd="3" destOrd="0" presId="urn:microsoft.com/office/officeart/2005/8/layout/orgChart1"/>
    <dgm:cxn modelId="{D582A03B-9FE4-43A4-8C6E-DC46D1B7C11D}" type="presParOf" srcId="{D76584B9-61D6-45C6-8957-40942CECF33B}" destId="{D07207EE-EA9B-4B79-AEA8-314ECF63B08C}" srcOrd="0" destOrd="0" presId="urn:microsoft.com/office/officeart/2005/8/layout/orgChart1"/>
    <dgm:cxn modelId="{7827FDC4-C064-4250-8CD3-904119B6AD30}" type="presParOf" srcId="{D07207EE-EA9B-4B79-AEA8-314ECF63B08C}" destId="{9388792F-44E2-4025-973B-F58206DE49BA}" srcOrd="0" destOrd="0" presId="urn:microsoft.com/office/officeart/2005/8/layout/orgChart1"/>
    <dgm:cxn modelId="{B6A719CC-D94C-49F1-9787-D9BE48D262AF}" type="presParOf" srcId="{D07207EE-EA9B-4B79-AEA8-314ECF63B08C}" destId="{2F3EE475-FED4-4C34-9A7C-7D570A0B922F}" srcOrd="1" destOrd="0" presId="urn:microsoft.com/office/officeart/2005/8/layout/orgChart1"/>
    <dgm:cxn modelId="{B4919FB1-9FE8-446A-87A6-3CE2D0381D4E}" type="presParOf" srcId="{D76584B9-61D6-45C6-8957-40942CECF33B}" destId="{CDFB5134-29B4-4BD2-A99B-5B8C2E7333A5}" srcOrd="1" destOrd="0" presId="urn:microsoft.com/office/officeart/2005/8/layout/orgChart1"/>
    <dgm:cxn modelId="{EE7E58A3-E636-4AEB-831C-88492520D603}" type="presParOf" srcId="{D76584B9-61D6-45C6-8957-40942CECF33B}" destId="{4B135FFF-E2C0-4A7B-AD0D-5F872E318D9D}" srcOrd="2" destOrd="0" presId="urn:microsoft.com/office/officeart/2005/8/layout/orgChart1"/>
    <dgm:cxn modelId="{B85CCE9C-1F3C-4262-A6D9-5EA51DBABF2E}" type="presParOf" srcId="{1E69125E-1925-4470-A6D3-D63B38B0A431}" destId="{E6CB7517-85C2-475D-8407-959354D1D2D9}" srcOrd="2" destOrd="0" presId="urn:microsoft.com/office/officeart/2005/8/layout/orgChart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016245-4D95-459B-8AC7-57B36B1AF156}">
      <dsp:nvSpPr>
        <dsp:cNvPr id="0" name=""/>
        <dsp:cNvSpPr/>
      </dsp:nvSpPr>
      <dsp:spPr>
        <a:xfrm>
          <a:off x="2744469" y="561086"/>
          <a:ext cx="1549073" cy="709166"/>
        </a:xfrm>
        <a:custGeom>
          <a:avLst/>
          <a:gdLst/>
          <a:ahLst/>
          <a:cxnLst/>
          <a:rect l="0" t="0" r="0" b="0"/>
          <a:pathLst>
            <a:path>
              <a:moveTo>
                <a:pt x="0" y="0"/>
              </a:moveTo>
              <a:lnTo>
                <a:pt x="0" y="354583"/>
              </a:lnTo>
              <a:lnTo>
                <a:pt x="1549073" y="354583"/>
              </a:lnTo>
              <a:lnTo>
                <a:pt x="1549073" y="70916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8024699-B076-4814-8FED-FF3839C043D5}">
      <dsp:nvSpPr>
        <dsp:cNvPr id="0" name=""/>
        <dsp:cNvSpPr/>
      </dsp:nvSpPr>
      <dsp:spPr>
        <a:xfrm>
          <a:off x="1195396" y="561086"/>
          <a:ext cx="1549073" cy="709166"/>
        </a:xfrm>
        <a:custGeom>
          <a:avLst/>
          <a:gdLst/>
          <a:ahLst/>
          <a:cxnLst/>
          <a:rect l="0" t="0" r="0" b="0"/>
          <a:pathLst>
            <a:path>
              <a:moveTo>
                <a:pt x="1549073" y="0"/>
              </a:moveTo>
              <a:lnTo>
                <a:pt x="1549073" y="354583"/>
              </a:lnTo>
              <a:lnTo>
                <a:pt x="0" y="354583"/>
              </a:lnTo>
              <a:lnTo>
                <a:pt x="0" y="70916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4D5BECA-91C6-4A1F-88EA-0FC80EDC67FB}">
      <dsp:nvSpPr>
        <dsp:cNvPr id="0" name=""/>
        <dsp:cNvSpPr/>
      </dsp:nvSpPr>
      <dsp:spPr>
        <a:xfrm>
          <a:off x="1549979" y="61782"/>
          <a:ext cx="2388980" cy="49930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kern="1200" smtClean="0">
              <a:latin typeface="Times New Roman" panose="02020603050405020304" pitchFamily="18" charset="0"/>
              <a:cs typeface="Times New Roman" panose="02020603050405020304" pitchFamily="18" charset="0"/>
            </a:rPr>
            <a:t>Царь</a:t>
          </a:r>
        </a:p>
      </dsp:txBody>
      <dsp:txXfrm>
        <a:off x="1549979" y="61782"/>
        <a:ext cx="2388980" cy="499304"/>
      </dsp:txXfrm>
    </dsp:sp>
    <dsp:sp modelId="{F889B387-C136-436D-8E45-A82849BB59D6}">
      <dsp:nvSpPr>
        <dsp:cNvPr id="0" name=""/>
        <dsp:cNvSpPr/>
      </dsp:nvSpPr>
      <dsp:spPr>
        <a:xfrm>
          <a:off x="906" y="1270253"/>
          <a:ext cx="2388980" cy="49930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kern="1200" smtClean="0">
              <a:latin typeface="Times New Roman" panose="02020603050405020304" pitchFamily="18" charset="0"/>
              <a:cs typeface="Times New Roman" panose="02020603050405020304" pitchFamily="18" charset="0"/>
            </a:rPr>
            <a:t>Боярская Дума</a:t>
          </a:r>
        </a:p>
      </dsp:txBody>
      <dsp:txXfrm>
        <a:off x="906" y="1270253"/>
        <a:ext cx="2388980" cy="499304"/>
      </dsp:txXfrm>
    </dsp:sp>
    <dsp:sp modelId="{9388792F-44E2-4025-973B-F58206DE49BA}">
      <dsp:nvSpPr>
        <dsp:cNvPr id="0" name=""/>
        <dsp:cNvSpPr/>
      </dsp:nvSpPr>
      <dsp:spPr>
        <a:xfrm>
          <a:off x="3099053" y="1270253"/>
          <a:ext cx="2388980" cy="49930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kern="1200" baseline="0" smtClean="0">
              <a:latin typeface="Times New Roman" panose="02020603050405020304" pitchFamily="18" charset="0"/>
              <a:cs typeface="Times New Roman" panose="02020603050405020304" pitchFamily="18" charset="0"/>
            </a:rPr>
            <a:t>?</a:t>
          </a:r>
          <a:endParaRPr lang="ru-RU" sz="1400" kern="1200" smtClean="0">
            <a:latin typeface="Times New Roman" panose="02020603050405020304" pitchFamily="18" charset="0"/>
            <a:cs typeface="Times New Roman" panose="02020603050405020304" pitchFamily="18" charset="0"/>
          </a:endParaRPr>
        </a:p>
      </dsp:txBody>
      <dsp:txXfrm>
        <a:off x="3099053" y="1270253"/>
        <a:ext cx="2388980" cy="499304"/>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475128-298D-4A07-AE9A-3DE6565F0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Pages>
  <Words>974</Words>
  <Characters>5555</Characters>
  <Application>Microsoft Office Word</Application>
  <DocSecurity>0</DocSecurity>
  <Lines>46</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cp:revision>
  <dcterms:created xsi:type="dcterms:W3CDTF">2020-11-15T10:35:00Z</dcterms:created>
  <dcterms:modified xsi:type="dcterms:W3CDTF">2023-10-03T15:52:00Z</dcterms:modified>
</cp:coreProperties>
</file>