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92E" w:rsidRDefault="008F392E" w:rsidP="008F3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Оценочный материал (демоверсия)</w:t>
      </w:r>
    </w:p>
    <w:p w:rsidR="008F392E" w:rsidRDefault="008F392E" w:rsidP="008F3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проведения промежуточной аттестации</w:t>
      </w:r>
    </w:p>
    <w:p w:rsidR="008F392E" w:rsidRDefault="008F392E" w:rsidP="008F3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«История»</w:t>
      </w:r>
    </w:p>
    <w:p w:rsidR="008F392E" w:rsidRDefault="008F392E" w:rsidP="008F3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(7 класс)</w:t>
      </w:r>
    </w:p>
    <w:p w:rsidR="008F392E" w:rsidRDefault="008F392E" w:rsidP="008F39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pacing w:val="-8"/>
          <w:sz w:val="28"/>
          <w:szCs w:val="28"/>
          <w:lang w:eastAsia="ru-RU"/>
        </w:rPr>
      </w:pPr>
    </w:p>
    <w:p w:rsidR="008F392E" w:rsidRDefault="008F392E" w:rsidP="001526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A"/>
          <w:spacing w:val="-8"/>
          <w:sz w:val="28"/>
          <w:szCs w:val="28"/>
          <w:lang w:eastAsia="ru-RU"/>
        </w:rPr>
        <w:t xml:space="preserve">1. Назначение контрольной работы </w:t>
      </w:r>
    </w:p>
    <w:p w:rsidR="008F392E" w:rsidRDefault="008F392E" w:rsidP="008F39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pacing w:val="-8"/>
          <w:sz w:val="28"/>
          <w:szCs w:val="28"/>
          <w:lang w:eastAsia="ru-RU"/>
        </w:rPr>
        <w:t>Контрольная работа предназначена для</w:t>
      </w:r>
      <w:r>
        <w:rPr>
          <w:rFonts w:ascii="Times New Roman" w:eastAsia="Times New Roman" w:hAnsi="Times New Roman" w:cs="Times New Roman"/>
          <w:b/>
          <w:color w:val="00000A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pacing w:val="-8"/>
          <w:sz w:val="28"/>
          <w:szCs w:val="28"/>
          <w:lang w:eastAsia="ru-RU"/>
        </w:rPr>
        <w:t>оценки качества исторического образования в 7 классе.</w:t>
      </w:r>
    </w:p>
    <w:p w:rsidR="008F392E" w:rsidRDefault="008F392E" w:rsidP="008F39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Задача проведения контрольной работы:</w:t>
      </w:r>
    </w:p>
    <w:p w:rsidR="008F392E" w:rsidRDefault="008F392E" w:rsidP="008F39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– определить уровень усвоения содержания образования по истории.</w:t>
      </w:r>
    </w:p>
    <w:p w:rsidR="008F392E" w:rsidRDefault="008F392E" w:rsidP="008F39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C6417C" w:rsidRDefault="00152654" w:rsidP="00152654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 w:rsidRPr="00152654">
        <w:rPr>
          <w:rFonts w:ascii="Times New Roman" w:hAnsi="Times New Roman" w:cs="Times New Roman"/>
          <w:b/>
          <w:sz w:val="28"/>
          <w:szCs w:val="28"/>
        </w:rPr>
        <w:t xml:space="preserve">2. Документы, определяющие содержание </w:t>
      </w:r>
      <w:proofErr w:type="spellStart"/>
      <w:r w:rsidRPr="00152654">
        <w:rPr>
          <w:rFonts w:ascii="Times New Roman" w:hAnsi="Times New Roman" w:cs="Times New Roman"/>
          <w:b/>
          <w:sz w:val="28"/>
          <w:szCs w:val="28"/>
        </w:rPr>
        <w:t>контрольно</w:t>
      </w:r>
      <w:proofErr w:type="spellEnd"/>
      <w:r w:rsidRPr="00152654">
        <w:rPr>
          <w:rFonts w:ascii="Times New Roman" w:hAnsi="Times New Roman" w:cs="Times New Roman"/>
          <w:b/>
          <w:sz w:val="28"/>
          <w:szCs w:val="28"/>
        </w:rPr>
        <w:t xml:space="preserve"> – измерительных материалов</w:t>
      </w:r>
    </w:p>
    <w:p w:rsidR="005E5FDE" w:rsidRPr="002A6BCD" w:rsidRDefault="005E5FDE" w:rsidP="005E5FDE">
      <w:pPr>
        <w:shd w:val="clear" w:color="auto" w:fill="FFFFFF"/>
        <w:spacing w:after="160" w:line="254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A6BCD">
        <w:rPr>
          <w:rFonts w:ascii="Times New Roman" w:eastAsia="Calibri" w:hAnsi="Times New Roman"/>
          <w:color w:val="000000" w:themeColor="text1"/>
          <w:sz w:val="28"/>
          <w:szCs w:val="28"/>
        </w:rPr>
        <w:t>1. Федеральный закон от 29.12.2012г. №273-ФЗ «Об образовании в Российской Федерации»;</w:t>
      </w:r>
    </w:p>
    <w:p w:rsidR="005E5FDE" w:rsidRPr="002A6BCD" w:rsidRDefault="005E5FDE" w:rsidP="005E5FDE">
      <w:pPr>
        <w:shd w:val="clear" w:color="auto" w:fill="FFFFFF"/>
        <w:spacing w:after="160" w:line="254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A6BCD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2. Федеральный государственный образовательный стандарт основного общего образования (утвержден приказом </w:t>
      </w:r>
      <w:proofErr w:type="spellStart"/>
      <w:r w:rsidRPr="002A6BCD">
        <w:rPr>
          <w:rFonts w:ascii="Times New Roman" w:eastAsia="Calibri" w:hAnsi="Times New Roman"/>
          <w:color w:val="000000" w:themeColor="text1"/>
          <w:sz w:val="28"/>
          <w:szCs w:val="28"/>
        </w:rPr>
        <w:t>Минобрнауки</w:t>
      </w:r>
      <w:proofErr w:type="spellEnd"/>
      <w:r w:rsidRPr="002A6BCD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России от 31 мая 2021 г. № 287);</w:t>
      </w:r>
    </w:p>
    <w:p w:rsidR="005E5FDE" w:rsidRPr="002A6BCD" w:rsidRDefault="005E5FDE" w:rsidP="005E5FDE">
      <w:pPr>
        <w:shd w:val="clear" w:color="auto" w:fill="FFFFFF"/>
        <w:spacing w:after="160" w:line="254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A6BCD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3. Федеральная образовательная программа основного общего образования (утверждена </w:t>
      </w:r>
      <w:hyperlink r:id="rId4" w:history="1">
        <w:r w:rsidRPr="002A6BC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приказом </w:t>
        </w:r>
        <w:proofErr w:type="spellStart"/>
        <w:r w:rsidRPr="002A6BC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Минпросвещения</w:t>
        </w:r>
        <w:proofErr w:type="spellEnd"/>
        <w:r w:rsidRPr="002A6BC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России от 18.05.2023 N 370 «Об утверждении федеральной образовательной программы основного общего образования» (Зарегистрировано в Минюсте России 12.07.2023 N 74223)</w:t>
        </w:r>
      </w:hyperlink>
      <w:bookmarkStart w:id="0" w:name="_GoBack"/>
      <w:bookmarkEnd w:id="0"/>
    </w:p>
    <w:p w:rsidR="008F392E" w:rsidRDefault="00152654" w:rsidP="001526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3</w:t>
      </w:r>
      <w:r w:rsidR="008F392E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. Характеристика оценочных материалов</w:t>
      </w:r>
    </w:p>
    <w:p w:rsidR="007A70BA" w:rsidRPr="001A19E7" w:rsidRDefault="008F392E" w:rsidP="007A70B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Контрольная работа </w:t>
      </w:r>
      <w:r w:rsidR="007A70BA" w:rsidRPr="001A19E7">
        <w:rPr>
          <w:rFonts w:ascii="Times New Roman" w:hAnsi="Times New Roman" w:cs="Times New Roman"/>
          <w:sz w:val="28"/>
        </w:rPr>
        <w:t xml:space="preserve">состоит из двух частей, включающих в себя </w:t>
      </w:r>
      <w:r w:rsidR="007A70BA">
        <w:rPr>
          <w:rFonts w:ascii="Times New Roman" w:hAnsi="Times New Roman" w:cs="Times New Roman"/>
          <w:sz w:val="28"/>
        </w:rPr>
        <w:t>15</w:t>
      </w:r>
      <w:r w:rsidR="007A70BA" w:rsidRPr="001A19E7">
        <w:rPr>
          <w:rFonts w:ascii="Times New Roman" w:hAnsi="Times New Roman" w:cs="Times New Roman"/>
          <w:sz w:val="28"/>
        </w:rPr>
        <w:t xml:space="preserve"> заданий.</w:t>
      </w:r>
    </w:p>
    <w:p w:rsidR="007A70BA" w:rsidRPr="001A19E7" w:rsidRDefault="007A70BA" w:rsidP="007A70B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A19E7">
        <w:rPr>
          <w:rFonts w:ascii="Times New Roman" w:hAnsi="Times New Roman" w:cs="Times New Roman"/>
          <w:sz w:val="28"/>
        </w:rPr>
        <w:t>На выполнение работы по истории отводится 4</w:t>
      </w:r>
      <w:r>
        <w:rPr>
          <w:rFonts w:ascii="Times New Roman" w:hAnsi="Times New Roman" w:cs="Times New Roman"/>
          <w:sz w:val="28"/>
        </w:rPr>
        <w:t>0</w:t>
      </w:r>
      <w:r w:rsidRPr="001A19E7">
        <w:rPr>
          <w:rFonts w:ascii="Times New Roman" w:hAnsi="Times New Roman" w:cs="Times New Roman"/>
          <w:sz w:val="28"/>
        </w:rPr>
        <w:t xml:space="preserve"> минут.</w:t>
      </w:r>
    </w:p>
    <w:p w:rsidR="007A70BA" w:rsidRPr="001A19E7" w:rsidRDefault="007A70BA" w:rsidP="007A70B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E4E86">
        <w:rPr>
          <w:rFonts w:ascii="Times New Roman" w:hAnsi="Times New Roman" w:cs="Times New Roman"/>
          <w:sz w:val="28"/>
        </w:rPr>
        <w:t>Ответы к заданиям 1</w:t>
      </w:r>
      <w:r w:rsidRPr="00BE4E86">
        <w:rPr>
          <w:rFonts w:ascii="Times New Roman" w:hAnsi="Times New Roman" w:cs="Times New Roman"/>
          <w:sz w:val="28"/>
        </w:rPr>
        <w:sym w:font="Symbol" w:char="F02D"/>
      </w:r>
      <w:r w:rsidRPr="00BE4E86">
        <w:rPr>
          <w:rFonts w:ascii="Times New Roman" w:hAnsi="Times New Roman" w:cs="Times New Roman"/>
          <w:sz w:val="28"/>
        </w:rPr>
        <w:t>12 записываются в виде цифры, слова (словосочетания) или последовательности цифр в поле ответа в тексте работы. Ответы к заданию 13-15 записываются в виде словосочетания или предложения.</w:t>
      </w:r>
    </w:p>
    <w:p w:rsidR="007A70BA" w:rsidRPr="001A19E7" w:rsidRDefault="007A70BA" w:rsidP="007A70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A19E7">
        <w:rPr>
          <w:rFonts w:ascii="Times New Roman" w:hAnsi="Times New Roman" w:cs="Times New Roman"/>
          <w:sz w:val="28"/>
        </w:rPr>
        <w:t>При выполнении заданий можно пользоваться черновиком. Записи в черновике не учитываются при оценивании работы.</w:t>
      </w:r>
      <w:r>
        <w:rPr>
          <w:rFonts w:ascii="Times New Roman" w:hAnsi="Times New Roman" w:cs="Times New Roman"/>
          <w:sz w:val="28"/>
        </w:rPr>
        <w:t xml:space="preserve"> </w:t>
      </w:r>
      <w:r w:rsidRPr="001A19E7">
        <w:rPr>
          <w:rFonts w:ascii="Times New Roman" w:hAnsi="Times New Roman" w:cs="Times New Roman"/>
          <w:sz w:val="28"/>
        </w:rPr>
        <w:t>В случае записи неверного ответа зачеркните его и запишите рядом новый.</w:t>
      </w:r>
    </w:p>
    <w:p w:rsidR="007A70BA" w:rsidRPr="001A19E7" w:rsidRDefault="007A70BA" w:rsidP="007A70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A19E7">
        <w:rPr>
          <w:rFonts w:ascii="Times New Roman" w:hAnsi="Times New Roman" w:cs="Times New Roman"/>
          <w:sz w:val="28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8F392E" w:rsidRDefault="008F392E" w:rsidP="007A70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8F392E" w:rsidRDefault="008F392E" w:rsidP="008F39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План (спецификация) контрольной работы</w:t>
      </w:r>
    </w:p>
    <w:p w:rsidR="008F392E" w:rsidRDefault="008F392E" w:rsidP="008F39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5992"/>
        <w:gridCol w:w="1556"/>
        <w:gridCol w:w="1802"/>
      </w:tblGrid>
      <w:tr w:rsidR="009747C5" w:rsidRPr="009747C5" w:rsidTr="009747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bCs/>
                <w:sz w:val="28"/>
                <w:szCs w:val="28"/>
              </w:rPr>
              <w:t>Проверяемые виды деятельности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bCs/>
                <w:sz w:val="28"/>
                <w:szCs w:val="28"/>
              </w:rPr>
              <w:t>Уровень сложности задания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7C5" w:rsidRPr="009747C5" w:rsidRDefault="009747C5">
            <w:pPr>
              <w:spacing w:line="256" w:lineRule="auto"/>
              <w:ind w:left="-4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bCs/>
                <w:spacing w:val="10"/>
                <w:sz w:val="28"/>
                <w:szCs w:val="28"/>
              </w:rPr>
              <w:t>Максималь</w:t>
            </w:r>
            <w:r w:rsidRPr="009747C5">
              <w:rPr>
                <w:rFonts w:ascii="Times New Roman" w:hAnsi="Times New Roman" w:cs="Times New Roman"/>
                <w:bCs/>
                <w:spacing w:val="10"/>
                <w:sz w:val="28"/>
                <w:szCs w:val="28"/>
              </w:rPr>
              <w:softHyphen/>
              <w:t>ный</w:t>
            </w:r>
            <w:r w:rsidRPr="009747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балл за задание</w:t>
            </w:r>
          </w:p>
        </w:tc>
      </w:tr>
      <w:tr w:rsidR="009747C5" w:rsidRPr="009747C5" w:rsidTr="009747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Знание дат / Знание событий (задание на установление соответствия)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7C5" w:rsidRPr="009747C5" w:rsidTr="009747C5">
        <w:trPr>
          <w:trHeight w:val="10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Систематизация исторической информации (умение определять последовательность событий)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ind w:left="229" w:hanging="2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7C5" w:rsidRPr="009747C5" w:rsidTr="009747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Систематизация исторической информации (умение определять последовательность событий)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7C5" w:rsidRPr="009747C5" w:rsidTr="009747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 xml:space="preserve">Поиск информации в источнике </w:t>
            </w:r>
          </w:p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7C5" w:rsidRPr="009747C5" w:rsidTr="009747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Знание фактов истории культуры (задание на установление соответствия положений и фактов)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7C5" w:rsidRPr="009747C5" w:rsidTr="009747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Знание исторических фактов, процессов, явлений (задание на установление соответствия положений и фактов)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ind w:left="229" w:hanging="2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7C5" w:rsidRPr="009747C5" w:rsidTr="009747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Знание фактов истории культуры (задание на установление соответствия)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291E39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291E39">
            <w:pPr>
              <w:spacing w:line="256" w:lineRule="auto"/>
              <w:ind w:left="229" w:hanging="2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47C5" w:rsidRPr="009747C5" w:rsidTr="009747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Работа с иллюстративным материалом и картой (схемой).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7C5" w:rsidRPr="009747C5" w:rsidTr="009747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Знание исторических деятелей и их реформ</w:t>
            </w:r>
          </w:p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291E39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291E39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47C5" w:rsidRPr="009747C5" w:rsidTr="009747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Работа с информацией, представленной в виде схемы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7C5" w:rsidRPr="009747C5" w:rsidTr="009747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Работа со статистическим источником информации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7C5" w:rsidRPr="009747C5" w:rsidTr="009747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Сравнение исторических событий и явлений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7C5" w:rsidRPr="009747C5" w:rsidTr="009747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 xml:space="preserve">Знание понятий, терминов (задание на </w:t>
            </w:r>
            <w:proofErr w:type="gramStart"/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вы-явление</w:t>
            </w:r>
            <w:proofErr w:type="gramEnd"/>
            <w:r w:rsidRPr="009747C5">
              <w:rPr>
                <w:rFonts w:ascii="Times New Roman" w:hAnsi="Times New Roman" w:cs="Times New Roman"/>
                <w:sz w:val="28"/>
                <w:szCs w:val="28"/>
              </w:rPr>
              <w:t xml:space="preserve"> лишнего / обобщающего термина в данном ряду / на знание терминов, понятий)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291E39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291E39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7C5" w:rsidRPr="009747C5" w:rsidTr="009747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 xml:space="preserve">Знание понятий, терминов (задание на </w:t>
            </w:r>
            <w:proofErr w:type="gramStart"/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вы-явление</w:t>
            </w:r>
            <w:proofErr w:type="gramEnd"/>
            <w:r w:rsidRPr="009747C5">
              <w:rPr>
                <w:rFonts w:ascii="Times New Roman" w:hAnsi="Times New Roman" w:cs="Times New Roman"/>
                <w:sz w:val="28"/>
                <w:szCs w:val="28"/>
              </w:rPr>
              <w:t xml:space="preserve"> лишнего / обобщающего термина в данном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ряду / на знание терминов, поня</w:t>
            </w: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тий)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291E39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291E39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7C5" w:rsidRPr="009747C5" w:rsidTr="009747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Работа с иллюстративным материалом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9747C5" w:rsidRDefault="009747C5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7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47C5" w:rsidRPr="009747C5" w:rsidTr="009747C5">
        <w:tc>
          <w:tcPr>
            <w:tcW w:w="100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7C5" w:rsidRPr="00291E39" w:rsidRDefault="009747C5" w:rsidP="00291E3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91E39">
              <w:rPr>
                <w:rFonts w:ascii="Times New Roman" w:hAnsi="Times New Roman" w:cs="Times New Roman"/>
                <w:sz w:val="24"/>
                <w:szCs w:val="24"/>
              </w:rPr>
              <w:t xml:space="preserve">Всего заданий – </w:t>
            </w:r>
            <w:r w:rsidRPr="00291E3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291E39">
              <w:rPr>
                <w:rFonts w:ascii="Times New Roman" w:hAnsi="Times New Roman" w:cs="Times New Roman"/>
                <w:sz w:val="24"/>
                <w:szCs w:val="24"/>
              </w:rPr>
              <w:t>; по уровню сложности: Б – 12; П – 3.</w:t>
            </w:r>
          </w:p>
          <w:p w:rsidR="009747C5" w:rsidRPr="00291E39" w:rsidRDefault="009747C5" w:rsidP="00291E3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91E39">
              <w:rPr>
                <w:rFonts w:ascii="Times New Roman" w:hAnsi="Times New Roman" w:cs="Times New Roman"/>
                <w:sz w:val="24"/>
                <w:szCs w:val="24"/>
              </w:rPr>
              <w:t xml:space="preserve">Общее время выполнения работы – </w:t>
            </w:r>
            <w:r w:rsidRPr="00291E39">
              <w:rPr>
                <w:rFonts w:ascii="Times New Roman" w:hAnsi="Times New Roman" w:cs="Times New Roman"/>
                <w:b/>
                <w:sz w:val="24"/>
                <w:szCs w:val="24"/>
              </w:rPr>
              <w:t>45 минут</w:t>
            </w:r>
            <w:r w:rsidRPr="00291E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47C5" w:rsidRPr="009747C5" w:rsidRDefault="009747C5" w:rsidP="00291E39">
            <w:pPr>
              <w:pStyle w:val="a4"/>
            </w:pPr>
            <w:r w:rsidRPr="00291E3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Максимальный первичный балл – </w:t>
            </w:r>
            <w:r w:rsidRPr="00291E39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18</w:t>
            </w:r>
            <w:r w:rsidRPr="00291E39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.</w:t>
            </w:r>
          </w:p>
        </w:tc>
      </w:tr>
    </w:tbl>
    <w:p w:rsidR="008F392E" w:rsidRPr="009747C5" w:rsidRDefault="008F392E" w:rsidP="008F3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8F392E" w:rsidRDefault="008F392E" w:rsidP="008F392E">
      <w:pPr>
        <w:keepNext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4. Система оценивания отдельных заданий и работы в целом</w:t>
      </w:r>
    </w:p>
    <w:p w:rsidR="008F392E" w:rsidRDefault="008F392E" w:rsidP="008F39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Каждое из заданий 1-7 считается выполненным верно, если правильно указаны последовательность цифр или слово.</w:t>
      </w:r>
    </w:p>
    <w:p w:rsidR="008F392E" w:rsidRDefault="008F392E" w:rsidP="008F39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Полный правильный ответ на каждое из заданий </w:t>
      </w:r>
      <w:r w:rsidR="00291E3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1-6,8,10-14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оценивается 1 баллом; неполный, неверный ответ или его отсутствие – 0 баллов. Полный правильный ответ на задания </w:t>
      </w:r>
      <w:r w:rsidR="00291E3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7,9,15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оценивается 2 баллами; за один правильный элемент ответа – 1 балл; неверные ответы или полное отсутствие ответа – 0 баллов.</w:t>
      </w:r>
    </w:p>
    <w:p w:rsidR="008F392E" w:rsidRDefault="00291E39" w:rsidP="008F39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Задание 15</w:t>
      </w:r>
      <w:r w:rsidR="008F392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развёрнутым ответом оцениваются в зависимости от полноты и правильности ответа в соответствии с критериями оценивания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Названы все три элемента – два балла, два элемента – 1</w:t>
      </w:r>
      <w:r w:rsidR="008F392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балла, оди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 элемент – 0</w:t>
      </w:r>
      <w:r w:rsidR="008F392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балл.</w:t>
      </w:r>
    </w:p>
    <w:p w:rsidR="008F392E" w:rsidRDefault="008F392E" w:rsidP="008F392E">
      <w:pPr>
        <w:spacing w:after="120" w:line="240" w:lineRule="auto"/>
        <w:ind w:firstLine="562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 </w:t>
      </w:r>
    </w:p>
    <w:tbl>
      <w:tblPr>
        <w:tblW w:w="5000" w:type="pct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3116"/>
        <w:gridCol w:w="2171"/>
        <w:gridCol w:w="4058"/>
      </w:tblGrid>
      <w:tr w:rsidR="008F392E" w:rsidTr="008F392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F392E" w:rsidRDefault="008F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  <w:t xml:space="preserve">Суммарный балл 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F392E" w:rsidRDefault="008F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  <w:t>% выполнения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F392E" w:rsidRDefault="008F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  <w:t>Отметка по 5-балльной шкале</w:t>
            </w:r>
          </w:p>
        </w:tc>
      </w:tr>
      <w:tr w:rsidR="008F392E" w:rsidTr="008F392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F392E" w:rsidRDefault="008F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  <w:t>14-17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F392E" w:rsidRDefault="008F392E">
            <w:pPr>
              <w:spacing w:after="0" w:line="240" w:lineRule="auto"/>
              <w:ind w:firstLine="49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  <w:t>80-100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F392E" w:rsidRDefault="008F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  <w:t>«5»</w:t>
            </w:r>
          </w:p>
        </w:tc>
      </w:tr>
      <w:tr w:rsidR="008F392E" w:rsidTr="008F392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F392E" w:rsidRDefault="008F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  <w:t>10-13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F392E" w:rsidRDefault="008F392E">
            <w:pPr>
              <w:spacing w:after="0" w:line="240" w:lineRule="auto"/>
              <w:ind w:firstLine="49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  <w:t>60-76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F392E" w:rsidRDefault="008F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  <w:t>«4»</w:t>
            </w:r>
          </w:p>
        </w:tc>
      </w:tr>
      <w:tr w:rsidR="008F392E" w:rsidTr="008F392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F392E" w:rsidRDefault="008F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  <w:t>5-9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F392E" w:rsidRDefault="008F392E">
            <w:pPr>
              <w:spacing w:after="0" w:line="240" w:lineRule="auto"/>
              <w:ind w:firstLine="49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  <w:t>40-56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F392E" w:rsidRDefault="008F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  <w:t>«3»</w:t>
            </w:r>
          </w:p>
        </w:tc>
      </w:tr>
      <w:tr w:rsidR="008F392E" w:rsidTr="008F392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F392E" w:rsidRDefault="008F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  <w:t>1-4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F392E" w:rsidRDefault="008F392E">
            <w:pPr>
              <w:spacing w:after="0" w:line="240" w:lineRule="auto"/>
              <w:ind w:firstLine="495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  <w:t xml:space="preserve"> 0-36</w:t>
            </w:r>
          </w:p>
        </w:tc>
        <w:tc>
          <w:tcPr>
            <w:tcW w:w="4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F392E" w:rsidRDefault="008F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8"/>
                <w:lang w:eastAsia="ru-RU"/>
              </w:rPr>
              <w:t>«2»</w:t>
            </w:r>
          </w:p>
        </w:tc>
      </w:tr>
    </w:tbl>
    <w:p w:rsidR="004079D0" w:rsidRDefault="004079D0" w:rsidP="004079D0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079D0" w:rsidRDefault="004079D0" w:rsidP="004079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Система оценивания контрольной работы</w:t>
      </w:r>
    </w:p>
    <w:p w:rsidR="004079D0" w:rsidRDefault="004079D0" w:rsidP="00407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4079D0" w:rsidRDefault="004079D0" w:rsidP="004079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Полный правильный ответ на задания 2, 3, 5, оценивается 1 баллом; неполный, неверный ответ или его отсутствие – 0 баллов.</w:t>
      </w:r>
    </w:p>
    <w:p w:rsidR="004079D0" w:rsidRDefault="004079D0" w:rsidP="004079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Полный правильный ответ на задания 1, 4, 6-7 оценивается 2 баллами; если допущена одна ошибка (в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отсутствует одна из цифр или имеется одна лишняя цифра) – 1 балл; если допущено две и более ошибок (в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отсутствуют две и более цифры или имеются две и более лишних цифр) или ответ отсутствует – 0 баллов.</w:t>
      </w:r>
    </w:p>
    <w:p w:rsidR="004079D0" w:rsidRDefault="004079D0" w:rsidP="004079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Полный правильный ответ на задания 8-9 оцениваются 3 баллами, если допущена одна ошибка (в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отсутствует один из трех элементов ответа) – 2 балла, если допущено две ошибки (в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отсутствует 2 из 3 элементов ответа) – 1 балл, если допущено три и более ошибок или ответ отсутствует – 0 баллов.</w:t>
      </w:r>
    </w:p>
    <w:p w:rsidR="004079D0" w:rsidRDefault="004079D0" w:rsidP="004079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tbl>
      <w:tblPr>
        <w:tblW w:w="637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1247"/>
        <w:gridCol w:w="5127"/>
      </w:tblGrid>
      <w:tr w:rsidR="004079D0" w:rsidTr="004079D0">
        <w:trPr>
          <w:jc w:val="center"/>
        </w:trPr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079D0" w:rsidRDefault="0040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</w:rPr>
              <w:lastRenderedPageBreak/>
              <w:t>№ задания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079D0" w:rsidRDefault="0040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</w:rPr>
              <w:t xml:space="preserve">Вариант </w:t>
            </w:r>
          </w:p>
        </w:tc>
      </w:tr>
      <w:tr w:rsidR="004079D0" w:rsidTr="004079D0">
        <w:trPr>
          <w:jc w:val="center"/>
        </w:trPr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  <w:hideMark/>
          </w:tcPr>
          <w:p w:rsidR="004079D0" w:rsidRDefault="0040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79D0" w:rsidRDefault="004079D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153</w:t>
            </w:r>
          </w:p>
        </w:tc>
      </w:tr>
      <w:tr w:rsidR="004079D0" w:rsidTr="004079D0">
        <w:trPr>
          <w:jc w:val="center"/>
        </w:trPr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  <w:hideMark/>
          </w:tcPr>
          <w:p w:rsidR="004079D0" w:rsidRDefault="0040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79D0" w:rsidRDefault="00407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231</w:t>
            </w:r>
          </w:p>
        </w:tc>
      </w:tr>
      <w:tr w:rsidR="00B36271" w:rsidTr="004079D0">
        <w:trPr>
          <w:jc w:val="center"/>
        </w:trPr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</w:tcPr>
          <w:p w:rsidR="00B36271" w:rsidRDefault="00B3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6271" w:rsidRDefault="00B362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312</w:t>
            </w:r>
          </w:p>
        </w:tc>
      </w:tr>
      <w:tr w:rsidR="004079D0" w:rsidTr="004079D0">
        <w:trPr>
          <w:jc w:val="center"/>
        </w:trPr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  <w:hideMark/>
          </w:tcPr>
          <w:p w:rsidR="004079D0" w:rsidRDefault="00B3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79D0" w:rsidRDefault="00407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Рим</w:t>
            </w:r>
          </w:p>
        </w:tc>
      </w:tr>
      <w:tr w:rsidR="00B36271" w:rsidTr="004079D0">
        <w:trPr>
          <w:jc w:val="center"/>
        </w:trPr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</w:tcPr>
          <w:p w:rsidR="00B36271" w:rsidRDefault="00B3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6271" w:rsidRDefault="00B3627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1432</w:t>
            </w:r>
          </w:p>
        </w:tc>
      </w:tr>
      <w:tr w:rsidR="004079D0" w:rsidTr="004079D0">
        <w:trPr>
          <w:jc w:val="center"/>
        </w:trPr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  <w:hideMark/>
          </w:tcPr>
          <w:p w:rsidR="004079D0" w:rsidRDefault="00C7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79D0" w:rsidRDefault="004079D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425</w:t>
            </w:r>
          </w:p>
        </w:tc>
      </w:tr>
      <w:tr w:rsidR="004079D0" w:rsidTr="004079D0">
        <w:trPr>
          <w:jc w:val="center"/>
        </w:trPr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  <w:hideMark/>
          </w:tcPr>
          <w:p w:rsidR="004079D0" w:rsidRDefault="00B3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7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79D0" w:rsidRDefault="00C7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</w:rPr>
              <w:t>325</w:t>
            </w:r>
          </w:p>
        </w:tc>
      </w:tr>
      <w:tr w:rsidR="004079D0" w:rsidTr="004079D0">
        <w:trPr>
          <w:jc w:val="center"/>
        </w:trPr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  <w:hideMark/>
          </w:tcPr>
          <w:p w:rsidR="004079D0" w:rsidRDefault="00B3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79D0" w:rsidRDefault="00C7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</w:rPr>
              <w:t>2</w:t>
            </w:r>
          </w:p>
        </w:tc>
      </w:tr>
      <w:tr w:rsidR="004079D0" w:rsidTr="004079D0">
        <w:trPr>
          <w:jc w:val="center"/>
        </w:trPr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  <w:hideMark/>
          </w:tcPr>
          <w:p w:rsidR="004079D0" w:rsidRDefault="00B3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9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79D0" w:rsidRDefault="00B3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</w:rPr>
              <w:t>234</w:t>
            </w:r>
          </w:p>
        </w:tc>
      </w:tr>
      <w:tr w:rsidR="00B36271" w:rsidTr="004079D0">
        <w:trPr>
          <w:jc w:val="center"/>
        </w:trPr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</w:tcPr>
          <w:p w:rsidR="00B36271" w:rsidRDefault="00B3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10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6271" w:rsidRDefault="00B3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</w:rPr>
              <w:t>Земский собор</w:t>
            </w:r>
          </w:p>
        </w:tc>
      </w:tr>
      <w:tr w:rsidR="00B36271" w:rsidTr="004079D0">
        <w:trPr>
          <w:jc w:val="center"/>
        </w:trPr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</w:tcPr>
          <w:p w:rsidR="00B36271" w:rsidRDefault="00B3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11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6271" w:rsidRDefault="00E5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</w:rPr>
              <w:t>1</w:t>
            </w:r>
          </w:p>
        </w:tc>
      </w:tr>
      <w:tr w:rsidR="00B36271" w:rsidTr="004079D0">
        <w:trPr>
          <w:jc w:val="center"/>
        </w:trPr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</w:tcPr>
          <w:p w:rsidR="00B36271" w:rsidRDefault="00B3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12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6271" w:rsidRDefault="00B3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1423</w:t>
            </w:r>
          </w:p>
        </w:tc>
      </w:tr>
      <w:tr w:rsidR="00B36271" w:rsidTr="004079D0">
        <w:trPr>
          <w:jc w:val="center"/>
        </w:trPr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</w:tcPr>
          <w:p w:rsidR="00B36271" w:rsidRDefault="00B3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13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6271" w:rsidRDefault="00B3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</w:rPr>
              <w:t>Ясак</w:t>
            </w:r>
          </w:p>
        </w:tc>
      </w:tr>
      <w:tr w:rsidR="00B36271" w:rsidTr="004079D0">
        <w:trPr>
          <w:jc w:val="center"/>
        </w:trPr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bottom"/>
          </w:tcPr>
          <w:p w:rsidR="00B36271" w:rsidRDefault="00B3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14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6271" w:rsidRPr="00CF50F6" w:rsidRDefault="00CF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</w:rPr>
            </w:pPr>
            <w:r w:rsidRPr="00CF50F6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народных выступлений</w:t>
            </w:r>
          </w:p>
        </w:tc>
      </w:tr>
      <w:tr w:rsidR="004079D0" w:rsidTr="004079D0">
        <w:trPr>
          <w:jc w:val="center"/>
        </w:trPr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79D0" w:rsidRDefault="00B36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15</w:t>
            </w:r>
          </w:p>
        </w:tc>
        <w:tc>
          <w:tcPr>
            <w:tcW w:w="5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271" w:rsidRPr="00B36271" w:rsidRDefault="00B36271" w:rsidP="00B3627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36271">
              <w:rPr>
                <w:rFonts w:ascii="Times New Roman" w:hAnsi="Times New Roman" w:cs="Times New Roman"/>
                <w:sz w:val="28"/>
                <w:szCs w:val="28"/>
              </w:rPr>
              <w:t>1581-1585</w:t>
            </w:r>
          </w:p>
          <w:p w:rsidR="00B36271" w:rsidRPr="00B36271" w:rsidRDefault="00B36271" w:rsidP="00B3627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36271">
              <w:rPr>
                <w:rFonts w:ascii="Times New Roman" w:hAnsi="Times New Roman" w:cs="Times New Roman"/>
                <w:sz w:val="28"/>
                <w:szCs w:val="28"/>
              </w:rPr>
              <w:t>Могут быть названы:</w:t>
            </w:r>
          </w:p>
          <w:p w:rsidR="00B36271" w:rsidRPr="00B36271" w:rsidRDefault="00B36271" w:rsidP="00B3627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6271">
              <w:rPr>
                <w:rFonts w:ascii="Times New Roman" w:hAnsi="Times New Roman" w:cs="Times New Roman"/>
                <w:sz w:val="28"/>
                <w:szCs w:val="28"/>
              </w:rPr>
              <w:t>- использование артиллерии (пушек и пищалей)</w:t>
            </w:r>
          </w:p>
          <w:p w:rsidR="00B36271" w:rsidRPr="00B36271" w:rsidRDefault="00B36271" w:rsidP="00B3627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36271">
              <w:rPr>
                <w:rFonts w:ascii="Times New Roman" w:hAnsi="Times New Roman" w:cs="Times New Roman"/>
                <w:sz w:val="28"/>
                <w:szCs w:val="28"/>
              </w:rPr>
              <w:t>- начало хозяйственного освоения Сибири;</w:t>
            </w:r>
          </w:p>
          <w:p w:rsidR="00B36271" w:rsidRPr="00B36271" w:rsidRDefault="00B36271" w:rsidP="00B3627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36271">
              <w:rPr>
                <w:rFonts w:ascii="Times New Roman" w:hAnsi="Times New Roman" w:cs="Times New Roman"/>
                <w:sz w:val="28"/>
                <w:szCs w:val="28"/>
              </w:rPr>
              <w:t>- поступление новых налогов в казну;</w:t>
            </w:r>
          </w:p>
          <w:p w:rsidR="00B36271" w:rsidRPr="00B36271" w:rsidRDefault="00B36271" w:rsidP="00B3627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36271">
              <w:rPr>
                <w:rFonts w:ascii="Times New Roman" w:hAnsi="Times New Roman" w:cs="Times New Roman"/>
                <w:sz w:val="28"/>
                <w:szCs w:val="28"/>
              </w:rPr>
              <w:t>- строительство городов.</w:t>
            </w:r>
          </w:p>
          <w:p w:rsidR="004079D0" w:rsidRDefault="00B36271" w:rsidP="00B36271">
            <w:pPr>
              <w:pStyle w:val="a4"/>
              <w:rPr>
                <w:rFonts w:ascii="Times New Roman" w:eastAsia="Times New Roman" w:hAnsi="Times New Roman" w:cs="Times New Roman"/>
                <w:i/>
                <w:color w:val="00000A"/>
                <w:sz w:val="28"/>
                <w:szCs w:val="28"/>
              </w:rPr>
            </w:pPr>
            <w:r w:rsidRPr="00B36271">
              <w:rPr>
                <w:rFonts w:ascii="Times New Roman" w:hAnsi="Times New Roman" w:cs="Times New Roman"/>
                <w:i/>
                <w:sz w:val="28"/>
                <w:szCs w:val="28"/>
              </w:rPr>
              <w:t>Могут быть приведены иные факты</w:t>
            </w:r>
          </w:p>
        </w:tc>
      </w:tr>
    </w:tbl>
    <w:p w:rsidR="004079D0" w:rsidRDefault="004079D0" w:rsidP="004079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8F392E" w:rsidRDefault="008F392E" w:rsidP="008F392E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32"/>
          <w:szCs w:val="32"/>
          <w:lang w:eastAsia="ru-RU"/>
        </w:rPr>
      </w:pPr>
    </w:p>
    <w:p w:rsidR="00575083" w:rsidRDefault="00575083"/>
    <w:sectPr w:rsidR="00575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D14"/>
    <w:rsid w:val="00152654"/>
    <w:rsid w:val="00195D14"/>
    <w:rsid w:val="001D08A0"/>
    <w:rsid w:val="00291E39"/>
    <w:rsid w:val="002A6BCD"/>
    <w:rsid w:val="004079D0"/>
    <w:rsid w:val="00575083"/>
    <w:rsid w:val="005E5FDE"/>
    <w:rsid w:val="00725EA9"/>
    <w:rsid w:val="007A70BA"/>
    <w:rsid w:val="008F392E"/>
    <w:rsid w:val="008F4C00"/>
    <w:rsid w:val="009747C5"/>
    <w:rsid w:val="00B36271"/>
    <w:rsid w:val="00C6417C"/>
    <w:rsid w:val="00C70093"/>
    <w:rsid w:val="00CF50F6"/>
    <w:rsid w:val="00E5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7CBA6-02B9-406C-8B56-E9422C7D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92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2654"/>
    <w:rPr>
      <w:color w:val="0563C1" w:themeColor="hyperlink"/>
      <w:u w:val="single"/>
    </w:rPr>
  </w:style>
  <w:style w:type="paragraph" w:styleId="a4">
    <w:name w:val="No Spacing"/>
    <w:uiPriority w:val="1"/>
    <w:qFormat/>
    <w:rsid w:val="00B362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dact.ru/law/prikaz-minprosveshcheniia-rossii-ot-18052023-n-3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2020-11-15T10:35:00Z</dcterms:created>
  <dcterms:modified xsi:type="dcterms:W3CDTF">2023-10-03T15:52:00Z</dcterms:modified>
</cp:coreProperties>
</file>