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059" w:rsidRDefault="00475059" w:rsidP="00475059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Спецификация контрольно-измерительных материалов для проведения промежуточной аттестации  </w:t>
      </w:r>
    </w:p>
    <w:p w:rsidR="00475059" w:rsidRPr="0086339B" w:rsidRDefault="00CB61AC" w:rsidP="00475059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11</w:t>
      </w:r>
      <w:r w:rsidR="00475059"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класс</w:t>
      </w:r>
    </w:p>
    <w:p w:rsidR="00475059" w:rsidRPr="0086339B" w:rsidRDefault="00475059" w:rsidP="00475059">
      <w:pPr>
        <w:widowControl w:val="0"/>
        <w:spacing w:after="0"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</w:p>
    <w:p w:rsidR="00CB61AC" w:rsidRDefault="00475059" w:rsidP="00CB61A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339B">
        <w:rPr>
          <w:rFonts w:ascii="Times New Roman" w:hAnsi="Times New Roman"/>
          <w:b/>
          <w:sz w:val="28"/>
          <w:szCs w:val="28"/>
        </w:rPr>
        <w:t xml:space="preserve">1. Назначение диагностической работы </w:t>
      </w:r>
    </w:p>
    <w:p w:rsidR="00CB61AC" w:rsidRPr="00CB61AC" w:rsidRDefault="00CB61AC" w:rsidP="00CB61AC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334566">
        <w:rPr>
          <w:rFonts w:ascii="Times New Roman" w:hAnsi="Times New Roman" w:cs="Times New Roman"/>
          <w:sz w:val="28"/>
          <w:szCs w:val="28"/>
        </w:rPr>
        <w:t>определение соответствия результатов освоения обучающимися основных образовательных программ среднего общего образования соответствующим требованиям федерального государственного образовательного стандарта или образовательного стандарта.</w:t>
      </w:r>
    </w:p>
    <w:p w:rsidR="00475059" w:rsidRPr="0086339B" w:rsidRDefault="00475059" w:rsidP="00CB61A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6339B">
        <w:rPr>
          <w:rFonts w:ascii="Times New Roman" w:hAnsi="Times New Roman"/>
          <w:b/>
          <w:sz w:val="28"/>
          <w:szCs w:val="28"/>
        </w:rPr>
        <w:t>Планируемые результаты</w:t>
      </w:r>
      <w:r w:rsidRPr="0086339B">
        <w:rPr>
          <w:rFonts w:ascii="Times New Roman" w:hAnsi="Times New Roman"/>
          <w:sz w:val="28"/>
          <w:szCs w:val="28"/>
        </w:rPr>
        <w:t>: Проверить уровень достижения  результатов по основным темам курса математики .</w:t>
      </w:r>
    </w:p>
    <w:p w:rsidR="00475059" w:rsidRPr="0086339B" w:rsidRDefault="00475059" w:rsidP="00475059">
      <w:pPr>
        <w:tabs>
          <w:tab w:val="num" w:pos="540"/>
        </w:tabs>
        <w:spacing w:after="0"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</w:p>
    <w:p w:rsidR="00475059" w:rsidRPr="0086339B" w:rsidRDefault="00475059" w:rsidP="00475059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  <w:r w:rsidRPr="0086339B">
        <w:rPr>
          <w:rFonts w:ascii="Times New Roman" w:hAnsi="Times New Roman"/>
          <w:b/>
          <w:sz w:val="28"/>
          <w:szCs w:val="28"/>
        </w:rPr>
        <w:t>2. Структура работы</w:t>
      </w:r>
    </w:p>
    <w:p w:rsidR="00475059" w:rsidRPr="0086339B" w:rsidRDefault="00475059" w:rsidP="00475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86339B">
        <w:rPr>
          <w:rFonts w:ascii="Times New Roman" w:eastAsia="Times New Roman" w:hAnsi="Times New Roman"/>
          <w:sz w:val="28"/>
          <w:szCs w:val="28"/>
        </w:rPr>
        <w:t xml:space="preserve">Диагностическая работа состоит из </w:t>
      </w:r>
      <w:r w:rsidR="0050305C">
        <w:rPr>
          <w:rFonts w:ascii="Times New Roman" w:eastAsia="Times New Roman" w:hAnsi="Times New Roman"/>
          <w:sz w:val="28"/>
          <w:szCs w:val="28"/>
        </w:rPr>
        <w:t>одной части, которая содержит 4 задания</w:t>
      </w:r>
      <w:r w:rsidRPr="0086339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 развернутым ответом</w:t>
      </w:r>
    </w:p>
    <w:p w:rsidR="00475059" w:rsidRPr="0086339B" w:rsidRDefault="00475059" w:rsidP="00475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6339B">
        <w:rPr>
          <w:rFonts w:ascii="Times New Roman" w:eastAsia="Times New Roman" w:hAnsi="Times New Roman"/>
          <w:sz w:val="28"/>
          <w:szCs w:val="28"/>
        </w:rPr>
        <w:tab/>
        <w:t>Задания направлены на проверку освоения базовых умений и практических навыков применения математических знаний в повседневных ситуациях.</w:t>
      </w:r>
      <w:r>
        <w:rPr>
          <w:rFonts w:ascii="Times New Roman" w:eastAsia="Times New Roman" w:hAnsi="Times New Roman"/>
          <w:sz w:val="28"/>
          <w:szCs w:val="28"/>
        </w:rPr>
        <w:t xml:space="preserve"> По следующим темам: </w:t>
      </w:r>
      <w:r w:rsidR="00CB61AC" w:rsidRPr="00100116">
        <w:rPr>
          <w:rFonts w:ascii="Times New Roman" w:eastAsia="Times New Roman" w:hAnsi="Times New Roman"/>
          <w:b/>
          <w:sz w:val="28"/>
          <w:szCs w:val="28"/>
        </w:rPr>
        <w:t xml:space="preserve">Тригонометрические выражения, </w:t>
      </w:r>
      <w:r w:rsidR="00A84841" w:rsidRPr="00100116">
        <w:rPr>
          <w:rFonts w:ascii="Times New Roman" w:eastAsia="Times New Roman" w:hAnsi="Times New Roman"/>
          <w:b/>
          <w:sz w:val="28"/>
          <w:szCs w:val="28"/>
        </w:rPr>
        <w:t xml:space="preserve">Исследование графика функции, </w:t>
      </w:r>
      <w:r w:rsidR="00100116" w:rsidRPr="00100116">
        <w:rPr>
          <w:rFonts w:ascii="Times New Roman" w:hAnsi="Times New Roman"/>
          <w:b/>
          <w:sz w:val="24"/>
          <w:szCs w:val="24"/>
        </w:rPr>
        <w:t>Построение и исследование математической модели при решении практических задач</w:t>
      </w:r>
      <w:r w:rsidR="00100116">
        <w:rPr>
          <w:rFonts w:ascii="Times New Roman" w:hAnsi="Times New Roman"/>
          <w:b/>
          <w:sz w:val="24"/>
          <w:szCs w:val="24"/>
        </w:rPr>
        <w:t xml:space="preserve">, </w:t>
      </w:r>
      <w:r w:rsidR="0050305C">
        <w:rPr>
          <w:rFonts w:ascii="Times New Roman" w:hAnsi="Times New Roman"/>
          <w:b/>
          <w:sz w:val="24"/>
          <w:szCs w:val="24"/>
        </w:rPr>
        <w:t>Решение стереометрических задач</w:t>
      </w:r>
    </w:p>
    <w:p w:rsidR="00475059" w:rsidRPr="0086339B" w:rsidRDefault="00475059" w:rsidP="00475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6339B">
        <w:rPr>
          <w:rFonts w:ascii="Times New Roman" w:eastAsia="Times New Roman" w:hAnsi="Times New Roman"/>
          <w:sz w:val="28"/>
          <w:szCs w:val="28"/>
        </w:rPr>
        <w:tab/>
      </w:r>
    </w:p>
    <w:p w:rsidR="00475059" w:rsidRDefault="00475059" w:rsidP="00475059">
      <w:pPr>
        <w:jc w:val="center"/>
        <w:rPr>
          <w:rFonts w:ascii="Times New Roman" w:hAnsi="Times New Roman"/>
          <w:b/>
          <w:sz w:val="28"/>
          <w:szCs w:val="28"/>
        </w:rPr>
      </w:pPr>
    </w:p>
    <w:p w:rsidR="00475059" w:rsidRPr="0086339B" w:rsidRDefault="00475059" w:rsidP="00475059">
      <w:pPr>
        <w:jc w:val="center"/>
        <w:rPr>
          <w:rFonts w:ascii="Times New Roman" w:hAnsi="Times New Roman"/>
          <w:b/>
          <w:sz w:val="28"/>
          <w:szCs w:val="28"/>
        </w:rPr>
      </w:pPr>
      <w:r w:rsidRPr="0086339B">
        <w:rPr>
          <w:rFonts w:ascii="Times New Roman" w:hAnsi="Times New Roman"/>
          <w:b/>
          <w:sz w:val="28"/>
          <w:szCs w:val="28"/>
        </w:rPr>
        <w:t xml:space="preserve">3. Обобщённый план варианта контрольной работы по математике </w:t>
      </w:r>
    </w:p>
    <w:tbl>
      <w:tblPr>
        <w:tblW w:w="497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"/>
        <w:gridCol w:w="2283"/>
        <w:gridCol w:w="1834"/>
        <w:gridCol w:w="1324"/>
        <w:gridCol w:w="1655"/>
        <w:gridCol w:w="1131"/>
        <w:gridCol w:w="1276"/>
      </w:tblGrid>
      <w:tr w:rsidR="00475059" w:rsidRPr="00743420" w:rsidTr="00CB61AC">
        <w:trPr>
          <w:trHeight w:val="1424"/>
          <w:tblHeader/>
        </w:trPr>
        <w:tc>
          <w:tcPr>
            <w:tcW w:w="470" w:type="pct"/>
          </w:tcPr>
          <w:p w:rsidR="00475059" w:rsidRPr="00743420" w:rsidRDefault="00475059" w:rsidP="00CB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34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задания</w:t>
            </w:r>
          </w:p>
          <w:p w:rsidR="00475059" w:rsidRPr="00743420" w:rsidRDefault="00475059" w:rsidP="00CB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34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</w:t>
            </w:r>
          </w:p>
        </w:tc>
        <w:tc>
          <w:tcPr>
            <w:tcW w:w="1088" w:type="pct"/>
          </w:tcPr>
          <w:p w:rsidR="00475059" w:rsidRPr="00743420" w:rsidRDefault="00475059" w:rsidP="00CB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34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программы (содержательная линия)</w:t>
            </w:r>
          </w:p>
        </w:tc>
        <w:tc>
          <w:tcPr>
            <w:tcW w:w="874" w:type="pct"/>
          </w:tcPr>
          <w:p w:rsidR="00475059" w:rsidRPr="00743420" w:rsidRDefault="00475059" w:rsidP="00CB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34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Проверяемый планируемый результат</w:t>
            </w:r>
          </w:p>
        </w:tc>
        <w:tc>
          <w:tcPr>
            <w:tcW w:w="631" w:type="pct"/>
          </w:tcPr>
          <w:p w:rsidR="00475059" w:rsidRPr="00743420" w:rsidRDefault="00475059" w:rsidP="00CB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34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789" w:type="pct"/>
          </w:tcPr>
          <w:p w:rsidR="00475059" w:rsidRPr="00743420" w:rsidRDefault="00475059" w:rsidP="00CB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34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задания</w:t>
            </w:r>
          </w:p>
        </w:tc>
        <w:tc>
          <w:tcPr>
            <w:tcW w:w="539" w:type="pct"/>
          </w:tcPr>
          <w:p w:rsidR="00475059" w:rsidRPr="00743420" w:rsidRDefault="00475059" w:rsidP="00CB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34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 выполнения,</w:t>
            </w:r>
          </w:p>
          <w:p w:rsidR="00475059" w:rsidRPr="00743420" w:rsidRDefault="00475059" w:rsidP="00CB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pct"/>
          </w:tcPr>
          <w:p w:rsidR="00475059" w:rsidRPr="00743420" w:rsidRDefault="00475059" w:rsidP="00CB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34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  <w:p w:rsidR="00475059" w:rsidRPr="00743420" w:rsidRDefault="00475059" w:rsidP="00CB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1AC" w:rsidRPr="00743420" w:rsidTr="00CB61AC">
        <w:trPr>
          <w:trHeight w:val="1983"/>
        </w:trPr>
        <w:tc>
          <w:tcPr>
            <w:tcW w:w="470" w:type="pct"/>
          </w:tcPr>
          <w:p w:rsidR="00CB61AC" w:rsidRPr="00743420" w:rsidRDefault="00CB61AC" w:rsidP="00CB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" w:type="pct"/>
          </w:tcPr>
          <w:p w:rsidR="00CB61AC" w:rsidRPr="00960B02" w:rsidRDefault="00CB61AC" w:rsidP="00CB6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B02">
              <w:rPr>
                <w:rFonts w:ascii="Times New Roman" w:eastAsia="Times New Roman" w:hAnsi="Times New Roman" w:cs="Times New Roman"/>
                <w:sz w:val="24"/>
                <w:szCs w:val="24"/>
              </w:rPr>
              <w:t>Тригонометрические формулы, тригонометрические функции</w:t>
            </w:r>
          </w:p>
        </w:tc>
        <w:tc>
          <w:tcPr>
            <w:tcW w:w="874" w:type="pct"/>
          </w:tcPr>
          <w:p w:rsidR="00CB61AC" w:rsidRPr="00960B02" w:rsidRDefault="00CB61AC" w:rsidP="00CB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B02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  синус и косинус угла, выраженного в радианной мере</w:t>
            </w:r>
          </w:p>
        </w:tc>
        <w:tc>
          <w:tcPr>
            <w:tcW w:w="631" w:type="pct"/>
          </w:tcPr>
          <w:p w:rsidR="00CB61AC" w:rsidRPr="00960B02" w:rsidRDefault="00CB61AC" w:rsidP="00CB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B02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789" w:type="pct"/>
          </w:tcPr>
          <w:p w:rsidR="00CB61AC" w:rsidRPr="00960B02" w:rsidRDefault="00CB61AC" w:rsidP="00CB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60B02">
              <w:rPr>
                <w:rFonts w:ascii="Times New Roman" w:eastAsia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539" w:type="pct"/>
          </w:tcPr>
          <w:p w:rsidR="00CB61AC" w:rsidRPr="00960B02" w:rsidRDefault="00100116" w:rsidP="00CB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B61AC" w:rsidRPr="00960B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8" w:type="pct"/>
          </w:tcPr>
          <w:p w:rsidR="00CB61AC" w:rsidRPr="00960B02" w:rsidRDefault="00CB61AC" w:rsidP="00CB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B02"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A84841" w:rsidRPr="00743420" w:rsidTr="00CB61AC">
        <w:trPr>
          <w:trHeight w:val="854"/>
        </w:trPr>
        <w:tc>
          <w:tcPr>
            <w:tcW w:w="470" w:type="pct"/>
          </w:tcPr>
          <w:p w:rsidR="00A84841" w:rsidRPr="00743420" w:rsidRDefault="00A84841" w:rsidP="00CB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8" w:type="pct"/>
          </w:tcPr>
          <w:p w:rsidR="00A84841" w:rsidRPr="008B0758" w:rsidRDefault="00A84841" w:rsidP="00FA0D16">
            <w:pPr>
              <w:spacing w:after="0" w:line="240" w:lineRule="auto"/>
              <w:rPr>
                <w:sz w:val="24"/>
                <w:szCs w:val="24"/>
              </w:rPr>
            </w:pPr>
            <w:r w:rsidRPr="008B0758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и их графики</w:t>
            </w:r>
          </w:p>
        </w:tc>
        <w:tc>
          <w:tcPr>
            <w:tcW w:w="874" w:type="pct"/>
          </w:tcPr>
          <w:p w:rsidR="00A84841" w:rsidRPr="008B0758" w:rsidRDefault="00A84841" w:rsidP="00FA0D16">
            <w:pPr>
              <w:pStyle w:val="a"/>
              <w:numPr>
                <w:ilvl w:val="0"/>
                <w:numId w:val="0"/>
              </w:numPr>
              <w:tabs>
                <w:tab w:val="left" w:pos="317"/>
              </w:tabs>
              <w:spacing w:after="0"/>
              <w:rPr>
                <w:rFonts w:eastAsia="Times New Roman"/>
                <w:sz w:val="24"/>
                <w:szCs w:val="24"/>
                <w:lang w:eastAsia="ru-RU"/>
              </w:rPr>
            </w:pPr>
            <w:r w:rsidRPr="008B0758">
              <w:rPr>
                <w:sz w:val="24"/>
                <w:szCs w:val="24"/>
              </w:rPr>
              <w:t xml:space="preserve">Оперировать понятиями: зависимость величин, функция, аргумент и значение функции, область определения и множество </w:t>
            </w:r>
            <w:r w:rsidRPr="008B0758">
              <w:rPr>
                <w:sz w:val="24"/>
                <w:szCs w:val="24"/>
              </w:rPr>
              <w:lastRenderedPageBreak/>
              <w:t>значений функции, график зависимости, график функции, нули функции, промежутки знакопостоянства, возрастание на числовом промежутке, убывание на числовом промежутке.</w:t>
            </w:r>
          </w:p>
        </w:tc>
        <w:tc>
          <w:tcPr>
            <w:tcW w:w="631" w:type="pct"/>
          </w:tcPr>
          <w:p w:rsidR="00A84841" w:rsidRPr="008B0758" w:rsidRDefault="00A84841" w:rsidP="00FA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7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Повышенный</w:t>
            </w:r>
          </w:p>
        </w:tc>
        <w:tc>
          <w:tcPr>
            <w:tcW w:w="789" w:type="pct"/>
          </w:tcPr>
          <w:p w:rsidR="00A84841" w:rsidRPr="008B0758" w:rsidRDefault="00A84841" w:rsidP="00FA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758">
              <w:rPr>
                <w:rFonts w:ascii="Times New Roman" w:eastAsia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539" w:type="pct"/>
          </w:tcPr>
          <w:p w:rsidR="00A84841" w:rsidRPr="008B0758" w:rsidRDefault="00100116" w:rsidP="00FA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8" w:type="pct"/>
          </w:tcPr>
          <w:p w:rsidR="00A84841" w:rsidRPr="008B0758" w:rsidRDefault="00A84841" w:rsidP="00FA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758">
              <w:rPr>
                <w:rFonts w:ascii="Times New Roman" w:eastAsia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CF5ABA" w:rsidRPr="00743420" w:rsidTr="00CB61AC">
        <w:trPr>
          <w:trHeight w:val="284"/>
        </w:trPr>
        <w:tc>
          <w:tcPr>
            <w:tcW w:w="470" w:type="pct"/>
          </w:tcPr>
          <w:p w:rsidR="00CF5ABA" w:rsidRPr="00E6202B" w:rsidRDefault="00CF5ABA" w:rsidP="00CB6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88" w:type="pct"/>
          </w:tcPr>
          <w:p w:rsidR="00CF5ABA" w:rsidRPr="003F2192" w:rsidRDefault="00CF5ABA" w:rsidP="00FA0D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192">
              <w:rPr>
                <w:rFonts w:ascii="Times New Roman" w:hAnsi="Times New Roman" w:cs="Times New Roman"/>
                <w:sz w:val="24"/>
                <w:szCs w:val="24"/>
              </w:rPr>
              <w:t>Текстовые задачи с экономическим содержанием</w:t>
            </w:r>
          </w:p>
        </w:tc>
        <w:tc>
          <w:tcPr>
            <w:tcW w:w="874" w:type="pct"/>
          </w:tcPr>
          <w:p w:rsidR="00CF5ABA" w:rsidRPr="003F2192" w:rsidRDefault="00CF5ABA" w:rsidP="00FA0D16">
            <w:pPr>
              <w:pStyle w:val="a"/>
              <w:keepNext/>
              <w:keepLines/>
              <w:numPr>
                <w:ilvl w:val="0"/>
                <w:numId w:val="0"/>
              </w:numPr>
              <w:spacing w:after="0"/>
              <w:ind w:left="33"/>
              <w:outlineLvl w:val="8"/>
              <w:rPr>
                <w:sz w:val="24"/>
                <w:szCs w:val="24"/>
              </w:rPr>
            </w:pPr>
            <w:r w:rsidRPr="003F2192">
              <w:rPr>
                <w:sz w:val="24"/>
                <w:szCs w:val="24"/>
              </w:rPr>
              <w:t>Использовать делимость чисел, чисел с заданными свойствами при решении задач с экономическим содержанием</w:t>
            </w:r>
          </w:p>
        </w:tc>
        <w:tc>
          <w:tcPr>
            <w:tcW w:w="631" w:type="pct"/>
          </w:tcPr>
          <w:p w:rsidR="00CF5ABA" w:rsidRPr="003F2192" w:rsidRDefault="00CF5ABA" w:rsidP="00FA0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92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789" w:type="pct"/>
          </w:tcPr>
          <w:p w:rsidR="00CF5ABA" w:rsidRPr="003F2192" w:rsidRDefault="00CF5ABA" w:rsidP="00FA0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192">
              <w:rPr>
                <w:rFonts w:ascii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539" w:type="pct"/>
          </w:tcPr>
          <w:p w:rsidR="00CF5ABA" w:rsidRPr="003F2192" w:rsidRDefault="00100116" w:rsidP="00FA0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8" w:type="pct"/>
          </w:tcPr>
          <w:p w:rsidR="00CF5ABA" w:rsidRPr="003F2192" w:rsidRDefault="00CF5ABA" w:rsidP="00FA0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92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100116" w:rsidRPr="00743420" w:rsidTr="00CB61AC">
        <w:trPr>
          <w:trHeight w:val="284"/>
        </w:trPr>
        <w:tc>
          <w:tcPr>
            <w:tcW w:w="470" w:type="pct"/>
          </w:tcPr>
          <w:p w:rsidR="00100116" w:rsidRPr="00E6202B" w:rsidRDefault="00100116" w:rsidP="00CB6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8" w:type="pct"/>
          </w:tcPr>
          <w:p w:rsidR="00100116" w:rsidRPr="0049334A" w:rsidRDefault="00100116" w:rsidP="00FA0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34A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Многогранники</w:t>
            </w:r>
          </w:p>
        </w:tc>
        <w:tc>
          <w:tcPr>
            <w:tcW w:w="874" w:type="pct"/>
          </w:tcPr>
          <w:p w:rsidR="00100116" w:rsidRPr="0049334A" w:rsidRDefault="00100116" w:rsidP="00FA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34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решать задачи. связанные с элементами пирамиды, определять площадь боковой поверхности и поверхности пирамиды</w:t>
            </w:r>
          </w:p>
        </w:tc>
        <w:tc>
          <w:tcPr>
            <w:tcW w:w="631" w:type="pct"/>
          </w:tcPr>
          <w:p w:rsidR="00100116" w:rsidRPr="0049334A" w:rsidRDefault="00100116" w:rsidP="00FA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34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789" w:type="pct"/>
          </w:tcPr>
          <w:p w:rsidR="00100116" w:rsidRPr="0049334A" w:rsidRDefault="00100116" w:rsidP="00FA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34A">
              <w:rPr>
                <w:rFonts w:ascii="Times New Roman" w:eastAsia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539" w:type="pct"/>
          </w:tcPr>
          <w:p w:rsidR="00100116" w:rsidRPr="0049334A" w:rsidRDefault="00100116" w:rsidP="00FA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608" w:type="pct"/>
          </w:tcPr>
          <w:p w:rsidR="00100116" w:rsidRPr="0049334A" w:rsidRDefault="00100116" w:rsidP="00FA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34A"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475059" w:rsidRPr="00743420" w:rsidTr="00CB61AC">
        <w:trPr>
          <w:trHeight w:val="284"/>
        </w:trPr>
        <w:tc>
          <w:tcPr>
            <w:tcW w:w="470" w:type="pct"/>
          </w:tcPr>
          <w:p w:rsidR="00475059" w:rsidRPr="00743420" w:rsidRDefault="00475059" w:rsidP="00CB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</w:tcPr>
          <w:p w:rsidR="00475059" w:rsidRPr="008B0758" w:rsidRDefault="00475059" w:rsidP="00CB61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475059" w:rsidRPr="008B0758" w:rsidRDefault="00475059" w:rsidP="00CB61AC">
            <w:pPr>
              <w:pStyle w:val="a"/>
              <w:numPr>
                <w:ilvl w:val="0"/>
                <w:numId w:val="0"/>
              </w:numPr>
              <w:tabs>
                <w:tab w:val="left" w:pos="317"/>
              </w:tabs>
              <w:spacing w:after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</w:tcPr>
          <w:p w:rsidR="00475059" w:rsidRPr="008B0758" w:rsidRDefault="00475059" w:rsidP="00CB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pct"/>
          </w:tcPr>
          <w:p w:rsidR="00475059" w:rsidRPr="008B0758" w:rsidRDefault="00475059" w:rsidP="00CB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75059" w:rsidRPr="008B0758" w:rsidRDefault="0050305C" w:rsidP="00CB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8" w:type="pct"/>
          </w:tcPr>
          <w:p w:rsidR="00475059" w:rsidRPr="008B0758" w:rsidRDefault="0050305C" w:rsidP="00CB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475059" w:rsidRPr="0086339B" w:rsidRDefault="00475059" w:rsidP="00475059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475059" w:rsidRPr="0086339B" w:rsidRDefault="00475059" w:rsidP="00475059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center"/>
        <w:rPr>
          <w:rFonts w:ascii="Times New Roman" w:hAnsi="Times New Roman"/>
          <w:sz w:val="28"/>
          <w:szCs w:val="28"/>
        </w:rPr>
      </w:pPr>
      <w:r w:rsidRPr="0086339B">
        <w:rPr>
          <w:rFonts w:ascii="Times New Roman" w:hAnsi="Times New Roman"/>
          <w:b/>
          <w:sz w:val="28"/>
          <w:szCs w:val="28"/>
        </w:rPr>
        <w:t>4. Критерии оценивания диагностической работы</w:t>
      </w:r>
    </w:p>
    <w:p w:rsidR="00475059" w:rsidRPr="0086339B" w:rsidRDefault="00475059" w:rsidP="0047505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6339B">
        <w:rPr>
          <w:rFonts w:ascii="Times New Roman" w:hAnsi="Times New Roman"/>
          <w:sz w:val="28"/>
          <w:szCs w:val="28"/>
        </w:rPr>
        <w:t>За верное выполнение заданий контрольной работы ученик получает</w:t>
      </w:r>
      <w:r w:rsidR="0050305C">
        <w:rPr>
          <w:rFonts w:ascii="Times New Roman" w:hAnsi="Times New Roman"/>
          <w:sz w:val="28"/>
          <w:szCs w:val="28"/>
        </w:rPr>
        <w:t xml:space="preserve"> 1, 2 или 3 балла. Максимальный балл 8</w:t>
      </w:r>
      <w:r w:rsidRPr="0086339B">
        <w:rPr>
          <w:rFonts w:ascii="Times New Roman" w:hAnsi="Times New Roman"/>
          <w:sz w:val="28"/>
          <w:szCs w:val="28"/>
        </w:rPr>
        <w:t>.</w:t>
      </w:r>
    </w:p>
    <w:p w:rsidR="00475059" w:rsidRPr="0086339B" w:rsidRDefault="00475059" w:rsidP="00475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 w:rsidRPr="0086339B">
        <w:rPr>
          <w:rFonts w:ascii="Times New Roman" w:eastAsia="Times New Roman" w:hAnsi="Times New Roman"/>
          <w:sz w:val="28"/>
          <w:szCs w:val="28"/>
          <w:u w:val="single"/>
        </w:rPr>
        <w:t>Система оценивания заданий с развернутым ответом:</w:t>
      </w:r>
    </w:p>
    <w:p w:rsidR="00475059" w:rsidRPr="0086339B" w:rsidRDefault="00475059" w:rsidP="00475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6339B">
        <w:rPr>
          <w:rFonts w:ascii="Times New Roman" w:eastAsia="Times New Roman" w:hAnsi="Times New Roman"/>
          <w:sz w:val="28"/>
          <w:szCs w:val="28"/>
        </w:rPr>
        <w:tab/>
        <w:t xml:space="preserve">1. Возможны различные способы и записи развернутого решения. Главное требование – решение должно быть математически грамотным, из него должен быть понятен ход рассуждений автора работы. В остальном (метод, форма записи) решение может быть произвольным. Полнота и обоснованность рассуждений оцениваются независимо от выбранного метода решения. При этом оценивается </w:t>
      </w:r>
      <w:r w:rsidRPr="0086339B">
        <w:rPr>
          <w:rFonts w:ascii="Times New Roman" w:eastAsia="Times New Roman" w:hAnsi="Times New Roman"/>
          <w:sz w:val="28"/>
          <w:szCs w:val="28"/>
        </w:rPr>
        <w:lastRenderedPageBreak/>
        <w:t>продвижение выпускника в решении задачи, а не недочеты по сравнению с эталонным» решением.</w:t>
      </w:r>
    </w:p>
    <w:p w:rsidR="00475059" w:rsidRPr="0086339B" w:rsidRDefault="00475059" w:rsidP="00475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339B">
        <w:rPr>
          <w:rFonts w:ascii="Times New Roman" w:eastAsia="Times New Roman" w:hAnsi="Times New Roman"/>
          <w:sz w:val="28"/>
          <w:szCs w:val="28"/>
        </w:rPr>
        <w:tab/>
        <w:t>2. При решении задачи можно использовать без доказательств и ссылок математические факты, содержащиеся в учебниках и учебных пособиях, рекомендуемых к использованию при реализации имеющих государственную аккредитацию образовательных программ среднего общего образования. Тексты заданий предлагаемой модели экзаменационной работы в целом соответствуют формулировкам, принятым в учебниках и учебных пособиях, включенным в Федеральный перечень учебников, рекомендуемых Министерством образования и науки РФ к использованию при реализации имеющих государственную аккредитацию образовательных программ основного общего и среднего общего образования.</w:t>
      </w:r>
    </w:p>
    <w:p w:rsidR="00475059" w:rsidRPr="0086339B" w:rsidRDefault="00CB61AC" w:rsidP="0047505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Текст контрольной работы для 11</w:t>
      </w:r>
      <w:r w:rsidR="00475059" w:rsidRPr="0086339B">
        <w:rPr>
          <w:rFonts w:ascii="Times New Roman" w:hAnsi="Times New Roman"/>
          <w:sz w:val="28"/>
          <w:szCs w:val="28"/>
        </w:rPr>
        <w:t>-го класса составлен в соответствии с требованиями образовательного стандарта по математике  и в соответствии с контрольно-измерительными материалами ЕГЭ.</w:t>
      </w:r>
    </w:p>
    <w:p w:rsidR="00475059" w:rsidRPr="0086339B" w:rsidRDefault="00475059" w:rsidP="00475059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</w:p>
    <w:p w:rsidR="00475059" w:rsidRDefault="00475059" w:rsidP="00475059">
      <w:pPr>
        <w:widowControl w:val="0"/>
        <w:spacing w:after="0"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  <w:r w:rsidRPr="0086339B">
        <w:rPr>
          <w:rFonts w:ascii="Times New Roman" w:hAnsi="Times New Roman"/>
          <w:b/>
          <w:sz w:val="28"/>
          <w:szCs w:val="28"/>
        </w:rPr>
        <w:t xml:space="preserve">5. Перевод баллов </w:t>
      </w:r>
    </w:p>
    <w:p w:rsidR="00EC0156" w:rsidRPr="0086339B" w:rsidRDefault="00EC0156" w:rsidP="00EC0156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86339B">
        <w:rPr>
          <w:rFonts w:ascii="Times New Roman" w:hAnsi="Times New Roman"/>
          <w:sz w:val="28"/>
          <w:szCs w:val="28"/>
        </w:rPr>
        <w:t>Максимальный балл за в</w:t>
      </w:r>
      <w:r>
        <w:rPr>
          <w:rFonts w:ascii="Times New Roman" w:hAnsi="Times New Roman"/>
          <w:sz w:val="28"/>
          <w:szCs w:val="28"/>
        </w:rPr>
        <w:t>ыполнение работы составляет – 6</w:t>
      </w:r>
      <w:r w:rsidRPr="0086339B">
        <w:rPr>
          <w:rFonts w:ascii="Times New Roman" w:hAnsi="Times New Roman"/>
          <w:sz w:val="28"/>
          <w:szCs w:val="28"/>
        </w:rPr>
        <w:t xml:space="preserve"> баллов. На основе баллов, выставленных за выполнение всех заданий работы, подсчитывается первичный балл, который переводится в отметку </w:t>
      </w:r>
      <w:r>
        <w:rPr>
          <w:rFonts w:ascii="Times New Roman" w:hAnsi="Times New Roman"/>
          <w:sz w:val="28"/>
          <w:szCs w:val="28"/>
        </w:rPr>
        <w:t>"зачет", "незачет"</w:t>
      </w:r>
      <w:r w:rsidRPr="0086339B">
        <w:rPr>
          <w:rFonts w:ascii="Times New Roman" w:hAnsi="Times New Roman"/>
          <w:sz w:val="28"/>
          <w:szCs w:val="28"/>
        </w:rPr>
        <w:t>(таблица 1).</w:t>
      </w:r>
    </w:p>
    <w:p w:rsidR="00EC0156" w:rsidRPr="0086339B" w:rsidRDefault="00EC0156" w:rsidP="00EC0156">
      <w:pPr>
        <w:widowControl w:val="0"/>
        <w:spacing w:after="0"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75"/>
        <w:gridCol w:w="2387"/>
        <w:gridCol w:w="4014"/>
      </w:tblGrid>
      <w:tr w:rsidR="00EC0156" w:rsidRPr="0086339B" w:rsidTr="00933AB3">
        <w:trPr>
          <w:trHeight w:val="1245"/>
        </w:trPr>
        <w:tc>
          <w:tcPr>
            <w:tcW w:w="3675" w:type="dxa"/>
          </w:tcPr>
          <w:p w:rsidR="00EC0156" w:rsidRPr="0086339B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39B">
              <w:rPr>
                <w:rFonts w:ascii="Times New Roman" w:hAnsi="Times New Roman"/>
                <w:sz w:val="28"/>
                <w:szCs w:val="28"/>
              </w:rPr>
              <w:t>Процент  выполнения от максимального балла</w:t>
            </w:r>
          </w:p>
        </w:tc>
        <w:tc>
          <w:tcPr>
            <w:tcW w:w="2387" w:type="dxa"/>
          </w:tcPr>
          <w:p w:rsidR="00EC0156" w:rsidRPr="0086339B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39B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4014" w:type="dxa"/>
          </w:tcPr>
          <w:p w:rsidR="00EC0156" w:rsidRPr="0086339B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39B">
              <w:rPr>
                <w:rFonts w:ascii="Times New Roman" w:hAnsi="Times New Roman"/>
                <w:sz w:val="28"/>
                <w:szCs w:val="28"/>
              </w:rPr>
              <w:t>отметка</w:t>
            </w:r>
          </w:p>
        </w:tc>
      </w:tr>
      <w:tr w:rsidR="00EC0156" w:rsidRPr="0086339B" w:rsidTr="00933AB3">
        <w:trPr>
          <w:trHeight w:val="449"/>
        </w:trPr>
        <w:tc>
          <w:tcPr>
            <w:tcW w:w="3675" w:type="dxa"/>
          </w:tcPr>
          <w:p w:rsidR="00EC0156" w:rsidRPr="0086339B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  <w:r w:rsidRPr="0086339B">
              <w:rPr>
                <w:rFonts w:ascii="Times New Roman" w:hAnsi="Times New Roman"/>
                <w:sz w:val="28"/>
                <w:szCs w:val="28"/>
              </w:rPr>
              <w:t>-100</w:t>
            </w:r>
          </w:p>
        </w:tc>
        <w:tc>
          <w:tcPr>
            <w:tcW w:w="2387" w:type="dxa"/>
          </w:tcPr>
          <w:p w:rsidR="00EC0156" w:rsidRPr="0086339B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7-8</w:t>
            </w:r>
          </w:p>
        </w:tc>
        <w:tc>
          <w:tcPr>
            <w:tcW w:w="4014" w:type="dxa"/>
          </w:tcPr>
          <w:p w:rsidR="00EC0156" w:rsidRPr="0086339B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C0156" w:rsidRPr="0086339B" w:rsidTr="00933AB3">
        <w:trPr>
          <w:trHeight w:val="322"/>
        </w:trPr>
        <w:tc>
          <w:tcPr>
            <w:tcW w:w="3675" w:type="dxa"/>
          </w:tcPr>
          <w:p w:rsidR="00EC0156" w:rsidRPr="0086339B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51-86</w:t>
            </w:r>
          </w:p>
        </w:tc>
        <w:tc>
          <w:tcPr>
            <w:tcW w:w="2387" w:type="dxa"/>
          </w:tcPr>
          <w:p w:rsidR="00EC0156" w:rsidRPr="0086339B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5-6</w:t>
            </w:r>
          </w:p>
        </w:tc>
        <w:tc>
          <w:tcPr>
            <w:tcW w:w="4014" w:type="dxa"/>
          </w:tcPr>
          <w:p w:rsidR="00EC0156" w:rsidRPr="0086339B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C0156" w:rsidRPr="0086339B" w:rsidTr="00933AB3">
        <w:trPr>
          <w:trHeight w:val="322"/>
        </w:trPr>
        <w:tc>
          <w:tcPr>
            <w:tcW w:w="3675" w:type="dxa"/>
          </w:tcPr>
          <w:p w:rsidR="00EC0156" w:rsidRPr="0086339B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387" w:type="dxa"/>
          </w:tcPr>
          <w:p w:rsidR="00EC0156" w:rsidRPr="0086339B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014" w:type="dxa"/>
          </w:tcPr>
          <w:p w:rsidR="00EC0156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C0156" w:rsidRPr="0086339B" w:rsidTr="00933AB3">
        <w:trPr>
          <w:trHeight w:val="322"/>
        </w:trPr>
        <w:tc>
          <w:tcPr>
            <w:tcW w:w="3675" w:type="dxa"/>
          </w:tcPr>
          <w:p w:rsidR="00EC0156" w:rsidRPr="0086339B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39B">
              <w:rPr>
                <w:rFonts w:ascii="Times New Roman" w:hAnsi="Times New Roman"/>
                <w:sz w:val="28"/>
                <w:szCs w:val="28"/>
              </w:rPr>
              <w:t xml:space="preserve">Менее </w:t>
            </w:r>
            <w:r w:rsidRPr="0086339B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86339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7" w:type="dxa"/>
          </w:tcPr>
          <w:p w:rsidR="00EC0156" w:rsidRPr="0086339B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39B">
              <w:rPr>
                <w:rFonts w:ascii="Times New Roman" w:hAnsi="Times New Roman"/>
                <w:sz w:val="28"/>
                <w:szCs w:val="28"/>
              </w:rPr>
              <w:t xml:space="preserve">Менее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014" w:type="dxa"/>
          </w:tcPr>
          <w:p w:rsidR="00EC0156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EC0156" w:rsidRPr="0086339B" w:rsidRDefault="00EC0156" w:rsidP="00EC0156">
      <w:pPr>
        <w:widowControl w:val="0"/>
        <w:spacing w:after="0"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</w:p>
    <w:p w:rsidR="00EC0156" w:rsidRPr="0086339B" w:rsidRDefault="00EC0156" w:rsidP="00EC0156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sz w:val="28"/>
          <w:szCs w:val="28"/>
        </w:rPr>
      </w:pPr>
      <w:r w:rsidRPr="0086339B">
        <w:rPr>
          <w:rFonts w:ascii="Times New Roman" w:hAnsi="Times New Roman"/>
          <w:b/>
          <w:sz w:val="28"/>
          <w:szCs w:val="28"/>
        </w:rPr>
        <w:t>Продолжительность работы</w:t>
      </w:r>
    </w:p>
    <w:p w:rsidR="00EC0156" w:rsidRPr="0086339B" w:rsidRDefault="00EC0156" w:rsidP="00EC0156">
      <w:pPr>
        <w:widowControl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86339B">
        <w:rPr>
          <w:rFonts w:ascii="Times New Roman" w:hAnsi="Times New Roman"/>
          <w:sz w:val="28"/>
          <w:szCs w:val="28"/>
        </w:rPr>
        <w:t xml:space="preserve">Продолжительность  работы </w:t>
      </w:r>
      <w:r>
        <w:rPr>
          <w:rFonts w:ascii="Times New Roman" w:hAnsi="Times New Roman"/>
          <w:sz w:val="28"/>
          <w:szCs w:val="28"/>
        </w:rPr>
        <w:t>40</w:t>
      </w:r>
      <w:r w:rsidRPr="0086339B">
        <w:rPr>
          <w:rFonts w:ascii="Times New Roman" w:hAnsi="Times New Roman"/>
          <w:sz w:val="28"/>
          <w:szCs w:val="28"/>
        </w:rPr>
        <w:t xml:space="preserve"> минут.</w:t>
      </w:r>
    </w:p>
    <w:p w:rsidR="00EC0156" w:rsidRPr="0086339B" w:rsidRDefault="00EC0156" w:rsidP="00EC0156">
      <w:pPr>
        <w:widowControl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</w:p>
    <w:p w:rsidR="00EC0156" w:rsidRDefault="00EC0156" w:rsidP="00EC015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Примечание</w:t>
      </w:r>
    </w:p>
    <w:p w:rsidR="00EC0156" w:rsidRDefault="00EC0156" w:rsidP="00EC0156">
      <w:pPr>
        <w:rPr>
          <w:rFonts w:ascii="Times New Roman" w:hAnsi="Times New Roman"/>
          <w:b/>
          <w:sz w:val="28"/>
          <w:szCs w:val="28"/>
          <w:u w:val="single"/>
        </w:rPr>
      </w:pPr>
      <w:r w:rsidRPr="002A5E1D">
        <w:rPr>
          <w:rFonts w:ascii="Times New Roman" w:hAnsi="Times New Roman"/>
          <w:b/>
          <w:sz w:val="28"/>
          <w:szCs w:val="28"/>
          <w:u w:val="single"/>
        </w:rPr>
        <w:t>Критерии оценивания для детей ОВЗ:</w:t>
      </w:r>
    </w:p>
    <w:p w:rsidR="00EC0156" w:rsidRPr="002A5E1D" w:rsidRDefault="00EC0156" w:rsidP="00EC0156">
      <w:pPr>
        <w:rPr>
          <w:rFonts w:ascii="Times New Roman" w:eastAsia="Times New Roman" w:hAnsi="Times New Roman"/>
          <w:sz w:val="28"/>
          <w:szCs w:val="28"/>
        </w:rPr>
      </w:pPr>
      <w:r w:rsidRPr="002A5E1D">
        <w:rPr>
          <w:rFonts w:ascii="Times New Roman" w:hAnsi="Times New Roman"/>
          <w:sz w:val="28"/>
          <w:szCs w:val="28"/>
        </w:rPr>
        <w:t>Учащиеся с ОВЗ выполняют</w:t>
      </w:r>
      <w:r w:rsidRPr="002A5E1D">
        <w:rPr>
          <w:rFonts w:ascii="Times New Roman" w:eastAsia="Times New Roman" w:hAnsi="Times New Roman"/>
          <w:sz w:val="28"/>
          <w:szCs w:val="28"/>
        </w:rPr>
        <w:t xml:space="preserve"> данную работу, но </w:t>
      </w:r>
      <w:r>
        <w:rPr>
          <w:rFonts w:ascii="Times New Roman" w:eastAsia="Times New Roman" w:hAnsi="Times New Roman"/>
          <w:sz w:val="28"/>
          <w:szCs w:val="28"/>
        </w:rPr>
        <w:t>меняются критерии оценивания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23"/>
        <w:gridCol w:w="4528"/>
      </w:tblGrid>
      <w:tr w:rsidR="00EC0156" w:rsidRPr="0086339B" w:rsidTr="00933AB3">
        <w:tc>
          <w:tcPr>
            <w:tcW w:w="2854" w:type="pct"/>
          </w:tcPr>
          <w:p w:rsidR="00EC0156" w:rsidRPr="0086339B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39B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2146" w:type="pct"/>
          </w:tcPr>
          <w:p w:rsidR="00EC0156" w:rsidRPr="0086339B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39B">
              <w:rPr>
                <w:rFonts w:ascii="Times New Roman" w:hAnsi="Times New Roman"/>
                <w:sz w:val="28"/>
                <w:szCs w:val="28"/>
              </w:rPr>
              <w:t>Цифровая отметка</w:t>
            </w:r>
          </w:p>
        </w:tc>
      </w:tr>
      <w:tr w:rsidR="00EC0156" w:rsidRPr="0086339B" w:rsidTr="00933AB3">
        <w:tc>
          <w:tcPr>
            <w:tcW w:w="2854" w:type="pct"/>
          </w:tcPr>
          <w:p w:rsidR="00EC0156" w:rsidRPr="0086339B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6-8</w:t>
            </w:r>
          </w:p>
        </w:tc>
        <w:tc>
          <w:tcPr>
            <w:tcW w:w="2146" w:type="pct"/>
          </w:tcPr>
          <w:p w:rsidR="00EC0156" w:rsidRPr="0086339B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C0156" w:rsidRPr="0086339B" w:rsidTr="00933AB3">
        <w:tc>
          <w:tcPr>
            <w:tcW w:w="2854" w:type="pct"/>
          </w:tcPr>
          <w:p w:rsidR="00EC0156" w:rsidRPr="0086339B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4-5</w:t>
            </w:r>
          </w:p>
        </w:tc>
        <w:tc>
          <w:tcPr>
            <w:tcW w:w="2146" w:type="pct"/>
          </w:tcPr>
          <w:p w:rsidR="00EC0156" w:rsidRPr="0086339B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C0156" w:rsidRPr="0086339B" w:rsidTr="00933AB3">
        <w:tc>
          <w:tcPr>
            <w:tcW w:w="2854" w:type="pct"/>
          </w:tcPr>
          <w:p w:rsidR="00EC0156" w:rsidRPr="0086339B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46" w:type="pct"/>
          </w:tcPr>
          <w:p w:rsidR="00EC0156" w:rsidRPr="0086339B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C0156" w:rsidRPr="0086339B" w:rsidTr="00933AB3">
        <w:tc>
          <w:tcPr>
            <w:tcW w:w="2854" w:type="pct"/>
          </w:tcPr>
          <w:p w:rsidR="00EC0156" w:rsidRPr="00121A76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339B">
              <w:rPr>
                <w:rFonts w:ascii="Times New Roman" w:hAnsi="Times New Roman"/>
                <w:sz w:val="28"/>
                <w:szCs w:val="28"/>
              </w:rPr>
              <w:t xml:space="preserve">Менее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46" w:type="pct"/>
          </w:tcPr>
          <w:p w:rsidR="00EC0156" w:rsidRPr="0086339B" w:rsidRDefault="00EC0156" w:rsidP="00933A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EC0156" w:rsidRPr="0086339B" w:rsidRDefault="00EC0156" w:rsidP="00475059">
      <w:pPr>
        <w:widowControl w:val="0"/>
        <w:spacing w:after="0"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</w:p>
    <w:sectPr w:rsidR="00EC0156" w:rsidRPr="0086339B" w:rsidSect="00CB61AC">
      <w:headerReference w:type="default" r:id="rId7"/>
      <w:pgSz w:w="11906" w:h="16838"/>
      <w:pgMar w:top="816" w:right="851" w:bottom="567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499" w:rsidRDefault="004B2499" w:rsidP="008269CB">
      <w:pPr>
        <w:spacing w:after="0" w:line="240" w:lineRule="auto"/>
      </w:pPr>
      <w:r>
        <w:separator/>
      </w:r>
    </w:p>
  </w:endnote>
  <w:endnote w:type="continuationSeparator" w:id="1">
    <w:p w:rsidR="004B2499" w:rsidRDefault="004B2499" w:rsidP="00826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499" w:rsidRDefault="004B2499" w:rsidP="008269CB">
      <w:pPr>
        <w:spacing w:after="0" w:line="240" w:lineRule="auto"/>
      </w:pPr>
      <w:r>
        <w:separator/>
      </w:r>
    </w:p>
  </w:footnote>
  <w:footnote w:type="continuationSeparator" w:id="1">
    <w:p w:rsidR="004B2499" w:rsidRDefault="004B2499" w:rsidP="00826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AC" w:rsidRPr="00D00293" w:rsidRDefault="00CB61AC" w:rsidP="00CB61AC">
    <w:pPr>
      <w:pStyle w:val="a5"/>
      <w:jc w:val="right"/>
      <w:rPr>
        <w:rFonts w:ascii="Times New Roman" w:hAnsi="Times New Roman"/>
        <w:i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B194A"/>
    <w:multiLevelType w:val="hybridMultilevel"/>
    <w:tmpl w:val="EDA212CC"/>
    <w:lvl w:ilvl="0" w:tplc="21B0ADBE">
      <w:start w:val="1"/>
      <w:numFmt w:val="decimal"/>
      <w:lvlText w:val="%1."/>
      <w:lvlJc w:val="left"/>
      <w:pPr>
        <w:ind w:left="1102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488F6CEF"/>
    <w:multiLevelType w:val="hybridMultilevel"/>
    <w:tmpl w:val="9EB27B46"/>
    <w:lvl w:ilvl="0" w:tplc="A91297C4">
      <w:start w:val="1"/>
      <w:numFmt w:val="bullet"/>
      <w:pStyle w:val="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5059"/>
    <w:rsid w:val="00100116"/>
    <w:rsid w:val="002A3F21"/>
    <w:rsid w:val="00475059"/>
    <w:rsid w:val="004B2499"/>
    <w:rsid w:val="0050305C"/>
    <w:rsid w:val="005F4F94"/>
    <w:rsid w:val="008269CB"/>
    <w:rsid w:val="00A1758A"/>
    <w:rsid w:val="00A84841"/>
    <w:rsid w:val="00AD1CE4"/>
    <w:rsid w:val="00CB61AC"/>
    <w:rsid w:val="00CF5ABA"/>
    <w:rsid w:val="00D71867"/>
    <w:rsid w:val="00DE1258"/>
    <w:rsid w:val="00EC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69C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475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rsid w:val="00475059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1"/>
    <w:link w:val="a5"/>
    <w:rsid w:val="00475059"/>
    <w:rPr>
      <w:rFonts w:ascii="Calibri" w:eastAsia="Calibri" w:hAnsi="Calibri" w:cs="Times New Roman"/>
      <w:lang w:eastAsia="en-US"/>
    </w:rPr>
  </w:style>
  <w:style w:type="paragraph" w:customStyle="1" w:styleId="a">
    <w:name w:val="Перечисление"/>
    <w:link w:val="a7"/>
    <w:uiPriority w:val="99"/>
    <w:qFormat/>
    <w:rsid w:val="00475059"/>
    <w:pPr>
      <w:numPr>
        <w:numId w:val="1"/>
      </w:numPr>
      <w:spacing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7">
    <w:name w:val="Перечисление Знак"/>
    <w:link w:val="a"/>
    <w:uiPriority w:val="99"/>
    <w:rsid w:val="00475059"/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a8">
    <w:name w:val="Balloon Text"/>
    <w:basedOn w:val="a0"/>
    <w:link w:val="a9"/>
    <w:uiPriority w:val="99"/>
    <w:semiHidden/>
    <w:unhideWhenUsed/>
    <w:rsid w:val="00475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475059"/>
    <w:rPr>
      <w:rFonts w:ascii="Tahoma" w:hAnsi="Tahoma" w:cs="Tahoma"/>
      <w:sz w:val="16"/>
      <w:szCs w:val="16"/>
    </w:rPr>
  </w:style>
  <w:style w:type="paragraph" w:styleId="aa">
    <w:name w:val="List Paragraph"/>
    <w:basedOn w:val="a0"/>
    <w:uiPriority w:val="34"/>
    <w:qFormat/>
    <w:rsid w:val="00CB61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5</cp:revision>
  <dcterms:created xsi:type="dcterms:W3CDTF">2020-11-17T13:11:00Z</dcterms:created>
  <dcterms:modified xsi:type="dcterms:W3CDTF">2021-10-22T18:17:00Z</dcterms:modified>
</cp:coreProperties>
</file>