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181DE" w14:textId="77777777" w:rsidR="005728CF" w:rsidRDefault="00253F3D" w:rsidP="001E6BD8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60E">
        <w:rPr>
          <w:rFonts w:ascii="Times New Roman" w:hAnsi="Times New Roman" w:cs="Times New Roman"/>
          <w:b/>
          <w:sz w:val="28"/>
          <w:szCs w:val="28"/>
        </w:rPr>
        <w:t xml:space="preserve">Спецификация комплексной работы </w:t>
      </w:r>
    </w:p>
    <w:p w14:paraId="494FDCB1" w14:textId="77777777" w:rsidR="00A87738" w:rsidRDefault="00253F3D" w:rsidP="001E6BD8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60E">
        <w:rPr>
          <w:rFonts w:ascii="Times New Roman" w:hAnsi="Times New Roman" w:cs="Times New Roman"/>
          <w:b/>
          <w:sz w:val="28"/>
          <w:szCs w:val="28"/>
        </w:rPr>
        <w:t>по пров</w:t>
      </w:r>
      <w:r w:rsidR="00A87738">
        <w:rPr>
          <w:rFonts w:ascii="Times New Roman" w:hAnsi="Times New Roman" w:cs="Times New Roman"/>
          <w:b/>
          <w:sz w:val="28"/>
          <w:szCs w:val="28"/>
        </w:rPr>
        <w:t>ерке метапредметных результатов</w:t>
      </w:r>
    </w:p>
    <w:p w14:paraId="17D2513D" w14:textId="6ABD82CF" w:rsidR="00253F3D" w:rsidRDefault="00A87738" w:rsidP="001E6BD8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</w:rPr>
      </w:pPr>
      <w:r w:rsidRPr="00A87738">
        <w:rPr>
          <w:rFonts w:ascii="Times New Roman" w:hAnsi="Times New Roman" w:cs="Times New Roman"/>
          <w:sz w:val="28"/>
          <w:szCs w:val="28"/>
        </w:rPr>
        <w:t>(</w:t>
      </w:r>
      <w:r w:rsidR="009510CC" w:rsidRPr="00A87738">
        <w:rPr>
          <w:rFonts w:ascii="Times New Roman" w:hAnsi="Times New Roman" w:cs="Times New Roman"/>
          <w:sz w:val="28"/>
          <w:szCs w:val="28"/>
        </w:rPr>
        <w:t>промежуточная аттестация</w:t>
      </w:r>
      <w:r w:rsidR="00253F3D" w:rsidRPr="00A87738">
        <w:rPr>
          <w:rFonts w:ascii="Times New Roman" w:hAnsi="Times New Roman" w:cs="Times New Roman"/>
          <w:sz w:val="28"/>
          <w:szCs w:val="28"/>
        </w:rPr>
        <w:t xml:space="preserve">, </w:t>
      </w:r>
      <w:r w:rsidR="00FA582E">
        <w:rPr>
          <w:rFonts w:ascii="Times New Roman" w:hAnsi="Times New Roman" w:cs="Times New Roman"/>
          <w:sz w:val="28"/>
          <w:szCs w:val="28"/>
        </w:rPr>
        <w:t>3</w:t>
      </w:r>
      <w:r w:rsidR="00253F3D" w:rsidRPr="00A87738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A87738">
        <w:rPr>
          <w:rFonts w:ascii="Times New Roman" w:hAnsi="Times New Roman" w:cs="Times New Roman"/>
          <w:sz w:val="28"/>
          <w:szCs w:val="28"/>
        </w:rPr>
        <w:t>)</w:t>
      </w:r>
    </w:p>
    <w:p w14:paraId="7A8349F4" w14:textId="77777777" w:rsidR="001E6BD8" w:rsidRPr="00A87738" w:rsidRDefault="001E6BD8" w:rsidP="001E6BD8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</w:rPr>
      </w:pPr>
    </w:p>
    <w:p w14:paraId="19B909B5" w14:textId="37B72E70" w:rsidR="00150B81" w:rsidRPr="00150B81" w:rsidRDefault="00253F3D" w:rsidP="00150B81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BD760E">
        <w:rPr>
          <w:rFonts w:ascii="Times New Roman" w:hAnsi="Times New Roman" w:cs="Times New Roman"/>
          <w:b/>
          <w:sz w:val="28"/>
          <w:szCs w:val="28"/>
        </w:rPr>
        <w:t>Цель комплексной работы</w:t>
      </w:r>
      <w:r w:rsidRPr="00150B81">
        <w:rPr>
          <w:rFonts w:ascii="Times New Roman" w:hAnsi="Times New Roman" w:cs="Times New Roman"/>
          <w:sz w:val="28"/>
          <w:szCs w:val="28"/>
        </w:rPr>
        <w:t xml:space="preserve">:  </w:t>
      </w:r>
      <w:r w:rsidR="00150B81" w:rsidRPr="00150B81">
        <w:rPr>
          <w:rFonts w:ascii="Times New Roman" w:hAnsi="Times New Roman" w:cs="Times New Roman"/>
          <w:sz w:val="28"/>
          <w:szCs w:val="28"/>
        </w:rPr>
        <w:t xml:space="preserve">промежуточная аттестация по оценке достижения планируемых результатов у </w:t>
      </w:r>
      <w:r w:rsidR="00150B81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FA582E">
        <w:rPr>
          <w:rFonts w:ascii="Times New Roman" w:hAnsi="Times New Roman" w:cs="Times New Roman"/>
          <w:sz w:val="28"/>
          <w:szCs w:val="28"/>
        </w:rPr>
        <w:t>3</w:t>
      </w:r>
      <w:r w:rsidR="00150B81" w:rsidRPr="00150B81">
        <w:rPr>
          <w:rFonts w:ascii="Times New Roman" w:hAnsi="Times New Roman" w:cs="Times New Roman"/>
          <w:sz w:val="28"/>
          <w:szCs w:val="28"/>
        </w:rPr>
        <w:t xml:space="preserve"> класса по междисциплинарной программе «Чтение. Работа с текстом».</w:t>
      </w:r>
    </w:p>
    <w:p w14:paraId="6AB6262A" w14:textId="2652F765" w:rsidR="00253F3D" w:rsidRPr="00BD760E" w:rsidRDefault="00253F3D" w:rsidP="00314D2A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BD760E">
        <w:rPr>
          <w:rFonts w:ascii="Times New Roman" w:hAnsi="Times New Roman" w:cs="Times New Roman"/>
          <w:sz w:val="28"/>
          <w:szCs w:val="28"/>
        </w:rPr>
        <w:t>Разделы программы, проверяемые с помощью комплексной работы, определялись на основе междисциплинарной программы «</w:t>
      </w:r>
      <w:r w:rsidR="00150B81">
        <w:rPr>
          <w:rFonts w:ascii="Times New Roman" w:hAnsi="Times New Roman" w:cs="Times New Roman"/>
          <w:bCs/>
          <w:sz w:val="28"/>
          <w:szCs w:val="28"/>
        </w:rPr>
        <w:t>Чтение. Р</w:t>
      </w:r>
      <w:r w:rsidRPr="00BD760E">
        <w:rPr>
          <w:rFonts w:ascii="Times New Roman" w:hAnsi="Times New Roman" w:cs="Times New Roman"/>
          <w:bCs/>
          <w:sz w:val="28"/>
          <w:szCs w:val="28"/>
        </w:rPr>
        <w:t>абота с текстом</w:t>
      </w:r>
      <w:r w:rsidR="00150B81">
        <w:rPr>
          <w:rFonts w:ascii="Times New Roman" w:hAnsi="Times New Roman" w:cs="Times New Roman"/>
          <w:sz w:val="28"/>
          <w:szCs w:val="28"/>
        </w:rPr>
        <w:t>»</w:t>
      </w:r>
      <w:r w:rsidRPr="00BD760E">
        <w:rPr>
          <w:rFonts w:ascii="Times New Roman" w:hAnsi="Times New Roman" w:cs="Times New Roman"/>
          <w:sz w:val="28"/>
          <w:szCs w:val="28"/>
        </w:rPr>
        <w:t>. Распределен</w:t>
      </w:r>
      <w:r w:rsidR="00BD760E">
        <w:rPr>
          <w:rFonts w:ascii="Times New Roman" w:hAnsi="Times New Roman" w:cs="Times New Roman"/>
          <w:sz w:val="28"/>
          <w:szCs w:val="28"/>
        </w:rPr>
        <w:t>ие 1</w:t>
      </w:r>
      <w:r w:rsidR="00FA582E">
        <w:rPr>
          <w:rFonts w:ascii="Times New Roman" w:hAnsi="Times New Roman" w:cs="Times New Roman"/>
          <w:sz w:val="28"/>
          <w:szCs w:val="28"/>
        </w:rPr>
        <w:t>3</w:t>
      </w:r>
      <w:r w:rsidRPr="00BD760E">
        <w:rPr>
          <w:rFonts w:ascii="Times New Roman" w:hAnsi="Times New Roman" w:cs="Times New Roman"/>
          <w:sz w:val="28"/>
          <w:szCs w:val="28"/>
        </w:rPr>
        <w:t>-ти  заданий по разделам программы представлено в таблице 1.</w:t>
      </w:r>
    </w:p>
    <w:p w14:paraId="68E3090C" w14:textId="77777777" w:rsidR="00253F3D" w:rsidRPr="00BD760E" w:rsidRDefault="00150B81" w:rsidP="00CE415F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14:paraId="68DF11DC" w14:textId="77777777" w:rsidR="00253F3D" w:rsidRDefault="00253F3D" w:rsidP="005728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60E">
        <w:rPr>
          <w:rFonts w:ascii="Times New Roman" w:hAnsi="Times New Roman" w:cs="Times New Roman"/>
          <w:b/>
          <w:sz w:val="28"/>
          <w:szCs w:val="28"/>
        </w:rPr>
        <w:t>Распределение заданий по разделам программы</w:t>
      </w:r>
    </w:p>
    <w:p w14:paraId="50BD1277" w14:textId="77777777" w:rsidR="005728CF" w:rsidRPr="00BD760E" w:rsidRDefault="005728CF" w:rsidP="005728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6304"/>
        <w:gridCol w:w="2798"/>
      </w:tblGrid>
      <w:tr w:rsidR="00253F3D" w:rsidRPr="001C6BC5" w14:paraId="663E0E8E" w14:textId="77777777" w:rsidTr="005728CF">
        <w:trPr>
          <w:jc w:val="center"/>
        </w:trPr>
        <w:tc>
          <w:tcPr>
            <w:tcW w:w="381" w:type="pct"/>
            <w:vAlign w:val="center"/>
          </w:tcPr>
          <w:p w14:paraId="007A4E81" w14:textId="77777777" w:rsidR="00253F3D" w:rsidRPr="00CE415F" w:rsidRDefault="00253F3D" w:rsidP="00572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5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99" w:type="pct"/>
            <w:vAlign w:val="center"/>
          </w:tcPr>
          <w:p w14:paraId="6F225439" w14:textId="77777777" w:rsidR="00253F3D" w:rsidRPr="00CE415F" w:rsidRDefault="00253F3D" w:rsidP="00572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5F">
              <w:rPr>
                <w:rFonts w:ascii="Times New Roman" w:hAnsi="Times New Roman" w:cs="Times New Roman"/>
                <w:b/>
                <w:sz w:val="24"/>
                <w:szCs w:val="24"/>
              </w:rPr>
              <w:t>Раздел программы</w:t>
            </w:r>
            <w:r w:rsidR="00275B0F" w:rsidRPr="00CE4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«Чтение. Работа с текстом»</w:t>
            </w:r>
          </w:p>
        </w:tc>
        <w:tc>
          <w:tcPr>
            <w:tcW w:w="1420" w:type="pct"/>
            <w:vAlign w:val="center"/>
          </w:tcPr>
          <w:p w14:paraId="1305F2BE" w14:textId="77777777" w:rsidR="00253F3D" w:rsidRPr="00CE415F" w:rsidRDefault="00253F3D" w:rsidP="00572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5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</w:t>
            </w:r>
          </w:p>
        </w:tc>
      </w:tr>
      <w:tr w:rsidR="00253F3D" w:rsidRPr="00314D2A" w14:paraId="657BDFF4" w14:textId="77777777" w:rsidTr="00314D2A">
        <w:trPr>
          <w:jc w:val="center"/>
        </w:trPr>
        <w:tc>
          <w:tcPr>
            <w:tcW w:w="381" w:type="pct"/>
          </w:tcPr>
          <w:p w14:paraId="75C14BE1" w14:textId="77777777" w:rsidR="00253F3D" w:rsidRPr="00314D2A" w:rsidRDefault="00253F3D" w:rsidP="001C6BC5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pct"/>
          </w:tcPr>
          <w:p w14:paraId="1388DEF7" w14:textId="77777777" w:rsidR="00253F3D" w:rsidRPr="00314D2A" w:rsidRDefault="001C6BC5" w:rsidP="001C6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текстом: п</w:t>
            </w:r>
            <w:r w:rsidR="00253F3D" w:rsidRPr="00314D2A">
              <w:rPr>
                <w:rFonts w:ascii="Times New Roman" w:hAnsi="Times New Roman" w:cs="Times New Roman"/>
                <w:sz w:val="24"/>
                <w:szCs w:val="24"/>
              </w:rPr>
              <w:t>оиск информации и понимание прочитанного</w:t>
            </w:r>
          </w:p>
        </w:tc>
        <w:tc>
          <w:tcPr>
            <w:tcW w:w="1420" w:type="pct"/>
          </w:tcPr>
          <w:p w14:paraId="04DE76B0" w14:textId="0CD1FB5C" w:rsidR="00253F3D" w:rsidRPr="00275B0F" w:rsidRDefault="00FA582E" w:rsidP="001C6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53F3D" w:rsidRPr="00314D2A" w14:paraId="22820743" w14:textId="77777777" w:rsidTr="00314D2A">
        <w:trPr>
          <w:jc w:val="center"/>
        </w:trPr>
        <w:tc>
          <w:tcPr>
            <w:tcW w:w="381" w:type="pct"/>
          </w:tcPr>
          <w:p w14:paraId="5C4B7F50" w14:textId="77777777" w:rsidR="00253F3D" w:rsidRPr="00314D2A" w:rsidRDefault="00253F3D" w:rsidP="001C6BC5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pct"/>
          </w:tcPr>
          <w:p w14:paraId="575FFA93" w14:textId="77777777" w:rsidR="00253F3D" w:rsidRPr="00314D2A" w:rsidRDefault="00275B0F" w:rsidP="001C6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текстом: п</w:t>
            </w:r>
            <w:r w:rsidR="00253F3D" w:rsidRPr="00314D2A">
              <w:rPr>
                <w:rFonts w:ascii="Times New Roman" w:hAnsi="Times New Roman" w:cs="Times New Roman"/>
                <w:sz w:val="24"/>
                <w:szCs w:val="24"/>
              </w:rPr>
              <w:t>реобразование и интерпретация  информации</w:t>
            </w:r>
          </w:p>
        </w:tc>
        <w:tc>
          <w:tcPr>
            <w:tcW w:w="1420" w:type="pct"/>
          </w:tcPr>
          <w:p w14:paraId="181CC36E" w14:textId="3C9D3CA9" w:rsidR="00253F3D" w:rsidRPr="00FA582E" w:rsidRDefault="00FA582E" w:rsidP="001C6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53F3D" w:rsidRPr="00314D2A" w14:paraId="6BFBE131" w14:textId="77777777" w:rsidTr="00314D2A">
        <w:trPr>
          <w:jc w:val="center"/>
        </w:trPr>
        <w:tc>
          <w:tcPr>
            <w:tcW w:w="381" w:type="pct"/>
          </w:tcPr>
          <w:p w14:paraId="715D66EF" w14:textId="77777777" w:rsidR="00253F3D" w:rsidRPr="00314D2A" w:rsidRDefault="00253F3D" w:rsidP="001C6BC5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pct"/>
          </w:tcPr>
          <w:p w14:paraId="2742D79C" w14:textId="77777777" w:rsidR="00253F3D" w:rsidRPr="00314D2A" w:rsidRDefault="00275B0F" w:rsidP="001C6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текстом: о</w:t>
            </w:r>
            <w:r w:rsidR="00253F3D" w:rsidRPr="00314D2A">
              <w:rPr>
                <w:rFonts w:ascii="Times New Roman" w:hAnsi="Times New Roman" w:cs="Times New Roman"/>
                <w:sz w:val="24"/>
                <w:szCs w:val="24"/>
              </w:rPr>
              <w:t>ценка информации</w:t>
            </w:r>
          </w:p>
        </w:tc>
        <w:tc>
          <w:tcPr>
            <w:tcW w:w="1420" w:type="pct"/>
          </w:tcPr>
          <w:p w14:paraId="4A564E05" w14:textId="3AB45F47" w:rsidR="00253F3D" w:rsidRPr="00314D2A" w:rsidRDefault="00FA582E" w:rsidP="001C6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53F3D" w:rsidRPr="00314D2A" w14:paraId="1E739A88" w14:textId="77777777" w:rsidTr="00314D2A">
        <w:trPr>
          <w:jc w:val="center"/>
        </w:trPr>
        <w:tc>
          <w:tcPr>
            <w:tcW w:w="381" w:type="pct"/>
          </w:tcPr>
          <w:p w14:paraId="38FB0AAA" w14:textId="77777777" w:rsidR="00253F3D" w:rsidRPr="001C6BC5" w:rsidRDefault="00253F3D" w:rsidP="001C6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pct"/>
          </w:tcPr>
          <w:p w14:paraId="11D4EAF6" w14:textId="77777777" w:rsidR="00253F3D" w:rsidRPr="001C6BC5" w:rsidRDefault="00253F3D" w:rsidP="001C6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C5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pct"/>
          </w:tcPr>
          <w:p w14:paraId="3046929F" w14:textId="1392664B" w:rsidR="00253F3D" w:rsidRPr="001C6BC5" w:rsidRDefault="00253F3D" w:rsidP="001C6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B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58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53FC12CB" w14:textId="77777777" w:rsidR="00253F3D" w:rsidRPr="00BD760E" w:rsidRDefault="00253F3D" w:rsidP="00253F3D">
      <w:pPr>
        <w:widowControl w:val="0"/>
        <w:tabs>
          <w:tab w:val="left" w:pos="54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0869E937" w14:textId="77777777" w:rsidR="00253F3D" w:rsidRPr="00BD760E" w:rsidRDefault="00D12E3B" w:rsidP="005728CF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D12E3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Предложенные учебно-практические и учебно-познавательные задания сформулированы таким образом,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чтобы учащиеся</w:t>
      </w:r>
      <w:r w:rsidR="00253F3D" w:rsidRPr="00BD760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могли продемонстрировать способность выполнять задания по разным инструкциям</w:t>
      </w:r>
      <w:r w:rsidR="00253F3D" w:rsidRPr="009510CC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: установление  соответствия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9510CC" w:rsidRPr="009510CC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– 1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задание</w:t>
      </w:r>
      <w:r w:rsidR="00253F3D" w:rsidRPr="009510CC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,</w:t>
      </w:r>
      <w:r w:rsidR="00253F3D" w:rsidRPr="009510CC">
        <w:rPr>
          <w:rFonts w:ascii="Times New Roman" w:hAnsi="Times New Roman" w:cs="Times New Roman"/>
          <w:sz w:val="28"/>
          <w:szCs w:val="28"/>
        </w:rPr>
        <w:t xml:space="preserve"> с выбором правильного отве</w:t>
      </w:r>
      <w:r w:rsidR="00BD760E" w:rsidRPr="009510CC">
        <w:rPr>
          <w:rFonts w:ascii="Times New Roman" w:hAnsi="Times New Roman" w:cs="Times New Roman"/>
          <w:sz w:val="28"/>
          <w:szCs w:val="28"/>
        </w:rPr>
        <w:t xml:space="preserve">та из предложенных вариантов – </w:t>
      </w:r>
      <w:r w:rsidR="009510CC" w:rsidRPr="009510CC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 w:rsidR="00253F3D" w:rsidRPr="009510CC">
        <w:rPr>
          <w:rFonts w:ascii="Times New Roman" w:hAnsi="Times New Roman" w:cs="Times New Roman"/>
          <w:sz w:val="28"/>
          <w:szCs w:val="28"/>
        </w:rPr>
        <w:t>, с записью краткого ответа –</w:t>
      </w:r>
      <w:r w:rsidR="00BD760E" w:rsidRPr="009510CC">
        <w:rPr>
          <w:rFonts w:ascii="Times New Roman" w:hAnsi="Times New Roman" w:cs="Times New Roman"/>
          <w:sz w:val="28"/>
          <w:szCs w:val="28"/>
        </w:rPr>
        <w:t xml:space="preserve"> </w:t>
      </w:r>
      <w:r w:rsidR="009510CC" w:rsidRPr="009510CC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 w:rsidR="00253F3D" w:rsidRPr="009510CC">
        <w:rPr>
          <w:rFonts w:ascii="Times New Roman" w:hAnsi="Times New Roman" w:cs="Times New Roman"/>
          <w:sz w:val="28"/>
          <w:szCs w:val="28"/>
        </w:rPr>
        <w:t xml:space="preserve">, с записью </w:t>
      </w:r>
      <w:r w:rsidR="00BD760E" w:rsidRPr="009510CC">
        <w:rPr>
          <w:rFonts w:ascii="Times New Roman" w:hAnsi="Times New Roman" w:cs="Times New Roman"/>
          <w:sz w:val="28"/>
          <w:szCs w:val="28"/>
        </w:rPr>
        <w:t>развернутого ответа –</w:t>
      </w:r>
      <w:r w:rsidR="00A67F4A">
        <w:rPr>
          <w:rFonts w:ascii="Times New Roman" w:hAnsi="Times New Roman" w:cs="Times New Roman"/>
          <w:sz w:val="28"/>
          <w:szCs w:val="28"/>
        </w:rPr>
        <w:t xml:space="preserve"> </w:t>
      </w:r>
      <w:r w:rsidR="009510CC" w:rsidRPr="009510CC">
        <w:rPr>
          <w:rFonts w:ascii="Times New Roman" w:hAnsi="Times New Roman" w:cs="Times New Roman"/>
          <w:sz w:val="28"/>
          <w:szCs w:val="28"/>
        </w:rPr>
        <w:t xml:space="preserve">1 задание, множественный выбор – 1 задание, </w:t>
      </w:r>
      <w:r w:rsidR="00253F3D" w:rsidRPr="009510CC">
        <w:rPr>
          <w:rFonts w:ascii="Times New Roman" w:hAnsi="Times New Roman" w:cs="Times New Roman"/>
          <w:sz w:val="28"/>
          <w:szCs w:val="28"/>
        </w:rPr>
        <w:t xml:space="preserve"> </w:t>
      </w:r>
      <w:r w:rsidR="009510CC" w:rsidRPr="009510CC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установление  последовательности – 1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9510CC" w:rsidRPr="009510CC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задание.</w:t>
      </w:r>
      <w:r w:rsidR="009510CC" w:rsidRPr="009510CC">
        <w:rPr>
          <w:rFonts w:ascii="Times New Roman" w:hAnsi="Times New Roman" w:cs="Times New Roman"/>
          <w:sz w:val="28"/>
          <w:szCs w:val="28"/>
        </w:rPr>
        <w:t xml:space="preserve"> </w:t>
      </w:r>
      <w:r w:rsidR="00253F3D" w:rsidRPr="00BD760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Отличают задачные формулировки инструкции, в которых учащимся предлагается отметить верные ответы разными условными знаками. </w:t>
      </w:r>
      <w:r>
        <w:rPr>
          <w:rFonts w:ascii="Times New Roman" w:hAnsi="Times New Roman" w:cs="Times New Roman"/>
          <w:sz w:val="28"/>
          <w:szCs w:val="28"/>
        </w:rPr>
        <w:t>Способность учащегося</w:t>
      </w:r>
      <w:r w:rsidR="00253F3D" w:rsidRPr="00BD760E">
        <w:rPr>
          <w:rFonts w:ascii="Times New Roman" w:hAnsi="Times New Roman" w:cs="Times New Roman"/>
          <w:sz w:val="28"/>
          <w:szCs w:val="28"/>
        </w:rPr>
        <w:t xml:space="preserve"> выполнять задания по разнообразным инструкциям свидетельствует о сформированности обобщенных действий умения учиться.</w:t>
      </w:r>
    </w:p>
    <w:p w14:paraId="622492EF" w14:textId="77777777" w:rsidR="00D12E3B" w:rsidRPr="00D12E3B" w:rsidRDefault="00D12E3B" w:rsidP="005728CF">
      <w:pPr>
        <w:widowControl w:val="0"/>
        <w:tabs>
          <w:tab w:val="left" w:pos="540"/>
        </w:tabs>
        <w:suppressAutoHyphens/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12E3B">
        <w:rPr>
          <w:rFonts w:ascii="Times New Roman" w:hAnsi="Times New Roman" w:cs="Times New Roman"/>
          <w:sz w:val="28"/>
          <w:szCs w:val="28"/>
        </w:rPr>
        <w:t>План комплексной работы с указанием типа задания, времени выполнения и максимального балла за его в</w:t>
      </w:r>
      <w:r w:rsidR="00A67F4A">
        <w:rPr>
          <w:rFonts w:ascii="Times New Roman" w:hAnsi="Times New Roman" w:cs="Times New Roman"/>
          <w:sz w:val="28"/>
          <w:szCs w:val="28"/>
        </w:rPr>
        <w:t>ыполнение представлен в таблице </w:t>
      </w:r>
      <w:r w:rsidRPr="00D12E3B">
        <w:rPr>
          <w:rFonts w:ascii="Times New Roman" w:hAnsi="Times New Roman" w:cs="Times New Roman"/>
          <w:sz w:val="28"/>
          <w:szCs w:val="28"/>
        </w:rPr>
        <w:t>2.</w:t>
      </w:r>
    </w:p>
    <w:p w14:paraId="3025BE41" w14:textId="1AB47097" w:rsidR="00CE415F" w:rsidRDefault="00CE415F" w:rsidP="005728CF">
      <w:pPr>
        <w:spacing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14:paraId="1750048F" w14:textId="73CBA229" w:rsidR="00FA582E" w:rsidRDefault="00FA582E" w:rsidP="005728CF">
      <w:pPr>
        <w:spacing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14:paraId="6618F248" w14:textId="6613A9DE" w:rsidR="00FA582E" w:rsidRDefault="00FA582E" w:rsidP="005728CF">
      <w:pPr>
        <w:spacing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14:paraId="1B689134" w14:textId="15972C6B" w:rsidR="00FA582E" w:rsidRDefault="00FA582E" w:rsidP="005728CF">
      <w:pPr>
        <w:spacing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14:paraId="638FC502" w14:textId="1D85CA26" w:rsidR="00FA582E" w:rsidRDefault="00FA582E" w:rsidP="005728CF">
      <w:pPr>
        <w:spacing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14:paraId="30A8E747" w14:textId="77777777" w:rsidR="00FA582E" w:rsidRDefault="00FA582E" w:rsidP="005728CF">
      <w:pPr>
        <w:spacing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14:paraId="33009EE1" w14:textId="77777777" w:rsidR="00253F3D" w:rsidRPr="00BD760E" w:rsidRDefault="00D12E3B" w:rsidP="005728CF">
      <w:pPr>
        <w:spacing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14:paraId="39DBDA5B" w14:textId="77777777" w:rsidR="00253F3D" w:rsidRPr="00D12E3B" w:rsidRDefault="00D12E3B" w:rsidP="005728CF">
      <w:pPr>
        <w:widowControl w:val="0"/>
        <w:tabs>
          <w:tab w:val="left" w:pos="540"/>
        </w:tabs>
        <w:suppressAutoHyphens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E3B">
        <w:rPr>
          <w:rFonts w:ascii="Times New Roman" w:hAnsi="Times New Roman" w:cs="Times New Roman"/>
          <w:b/>
          <w:sz w:val="28"/>
          <w:szCs w:val="28"/>
        </w:rPr>
        <w:t>План комплексной работы с указанием типа задания, времени выполнения и максимального балла за его выполнение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2"/>
        <w:gridCol w:w="3496"/>
        <w:gridCol w:w="2924"/>
        <w:gridCol w:w="1056"/>
        <w:gridCol w:w="1535"/>
      </w:tblGrid>
      <w:tr w:rsidR="00FA582E" w:rsidRPr="00FA582E" w14:paraId="68D3D9B1" w14:textId="77777777" w:rsidTr="002C1328">
        <w:trPr>
          <w:tblHeader/>
        </w:trPr>
        <w:tc>
          <w:tcPr>
            <w:tcW w:w="427" w:type="pct"/>
            <w:vAlign w:val="center"/>
          </w:tcPr>
          <w:p w14:paraId="2D70E880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774" w:type="pct"/>
            <w:vAlign w:val="center"/>
          </w:tcPr>
          <w:p w14:paraId="5F944C37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 оценки</w:t>
            </w:r>
          </w:p>
        </w:tc>
        <w:tc>
          <w:tcPr>
            <w:tcW w:w="1484" w:type="pct"/>
            <w:vAlign w:val="center"/>
          </w:tcPr>
          <w:p w14:paraId="573CD264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</w:t>
            </w:r>
          </w:p>
          <w:p w14:paraId="53601C32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536" w:type="pct"/>
            <w:vAlign w:val="center"/>
          </w:tcPr>
          <w:p w14:paraId="29268A26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Время выполнения</w:t>
            </w:r>
          </w:p>
        </w:tc>
        <w:tc>
          <w:tcPr>
            <w:tcW w:w="779" w:type="pct"/>
            <w:vAlign w:val="center"/>
          </w:tcPr>
          <w:p w14:paraId="468EA16E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FA582E" w:rsidRPr="00FA582E" w14:paraId="1FBF3C7A" w14:textId="77777777" w:rsidTr="002C1328">
        <w:tc>
          <w:tcPr>
            <w:tcW w:w="427" w:type="pct"/>
          </w:tcPr>
          <w:p w14:paraId="22534840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74" w:type="pct"/>
          </w:tcPr>
          <w:p w14:paraId="700776C5" w14:textId="77777777" w:rsidR="00FA582E" w:rsidRPr="00FA582E" w:rsidRDefault="00FA582E" w:rsidP="00FA58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высказывать оценочные суждения о прочитанном тексте</w:t>
            </w:r>
          </w:p>
        </w:tc>
        <w:tc>
          <w:tcPr>
            <w:tcW w:w="1484" w:type="pct"/>
          </w:tcPr>
          <w:p w14:paraId="69645442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с выбором правильного ответа из предложенных вариантов</w:t>
            </w:r>
          </w:p>
        </w:tc>
        <w:tc>
          <w:tcPr>
            <w:tcW w:w="536" w:type="pct"/>
          </w:tcPr>
          <w:p w14:paraId="49014902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pct"/>
          </w:tcPr>
          <w:p w14:paraId="515AB42E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A582E" w:rsidRPr="00FA582E" w14:paraId="1769813E" w14:textId="77777777" w:rsidTr="002C1328">
        <w:tc>
          <w:tcPr>
            <w:tcW w:w="427" w:type="pct"/>
          </w:tcPr>
          <w:p w14:paraId="067FE027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74" w:type="pct"/>
          </w:tcPr>
          <w:p w14:paraId="72C6E4BF" w14:textId="77777777" w:rsidR="00FA582E" w:rsidRPr="00FA582E" w:rsidRDefault="00FA582E" w:rsidP="00FA58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тему и главную мысль текста</w:t>
            </w:r>
          </w:p>
        </w:tc>
        <w:tc>
          <w:tcPr>
            <w:tcW w:w="1484" w:type="pct"/>
          </w:tcPr>
          <w:p w14:paraId="53427683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с выбором правильного ответа из предложенных вариантов</w:t>
            </w:r>
          </w:p>
        </w:tc>
        <w:tc>
          <w:tcPr>
            <w:tcW w:w="536" w:type="pct"/>
          </w:tcPr>
          <w:p w14:paraId="37C954A2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pct"/>
          </w:tcPr>
          <w:p w14:paraId="41C0AAE9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A582E" w:rsidRPr="00FA582E" w14:paraId="39283F6A" w14:textId="77777777" w:rsidTr="002C1328">
        <w:tc>
          <w:tcPr>
            <w:tcW w:w="427" w:type="pct"/>
          </w:tcPr>
          <w:p w14:paraId="458FDDC6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4" w:type="pct"/>
          </w:tcPr>
          <w:p w14:paraId="3B3BBBE3" w14:textId="77777777" w:rsidR="00FA582E" w:rsidRPr="00FA582E" w:rsidRDefault="00FA582E" w:rsidP="00FA58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делить тексты на смысловые части, составлять план текста</w:t>
            </w:r>
          </w:p>
        </w:tc>
        <w:tc>
          <w:tcPr>
            <w:tcW w:w="1484" w:type="pct"/>
          </w:tcPr>
          <w:p w14:paraId="7DA3CDD3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с выбором правильного ответа из предложенных вариантов</w:t>
            </w:r>
          </w:p>
        </w:tc>
        <w:tc>
          <w:tcPr>
            <w:tcW w:w="536" w:type="pct"/>
          </w:tcPr>
          <w:p w14:paraId="101C1A1B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pct"/>
          </w:tcPr>
          <w:p w14:paraId="21223A6E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A582E" w:rsidRPr="00FA582E" w14:paraId="39EC2803" w14:textId="77777777" w:rsidTr="002C1328">
        <w:tc>
          <w:tcPr>
            <w:tcW w:w="427" w:type="pct"/>
          </w:tcPr>
          <w:p w14:paraId="58159ADA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74" w:type="pct"/>
          </w:tcPr>
          <w:p w14:paraId="4FE272C3" w14:textId="77777777" w:rsidR="00FA582E" w:rsidRPr="00FA582E" w:rsidRDefault="00FA582E" w:rsidP="00FA58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делить тексты на смысловые части, составлять план текста</w:t>
            </w:r>
          </w:p>
        </w:tc>
        <w:tc>
          <w:tcPr>
            <w:tcW w:w="1484" w:type="pct"/>
          </w:tcPr>
          <w:p w14:paraId="3D598D50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с выбором правильного ответа из предложенных вариантов</w:t>
            </w:r>
          </w:p>
        </w:tc>
        <w:tc>
          <w:tcPr>
            <w:tcW w:w="536" w:type="pct"/>
          </w:tcPr>
          <w:p w14:paraId="2F8F142C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pct"/>
          </w:tcPr>
          <w:p w14:paraId="1F05BB38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A582E" w:rsidRPr="00FA582E" w14:paraId="796CD72D" w14:textId="77777777" w:rsidTr="002C1328">
        <w:tc>
          <w:tcPr>
            <w:tcW w:w="427" w:type="pct"/>
          </w:tcPr>
          <w:p w14:paraId="33C7DEAC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74" w:type="pct"/>
          </w:tcPr>
          <w:p w14:paraId="15B62F53" w14:textId="77777777" w:rsidR="00FA582E" w:rsidRPr="00FA582E" w:rsidRDefault="00FA582E" w:rsidP="00FA58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Озаглавливать части</w:t>
            </w:r>
          </w:p>
        </w:tc>
        <w:tc>
          <w:tcPr>
            <w:tcW w:w="1484" w:type="pct"/>
          </w:tcPr>
          <w:p w14:paraId="09423788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с выбором правильного ответа из предложенных вариантов</w:t>
            </w:r>
          </w:p>
        </w:tc>
        <w:tc>
          <w:tcPr>
            <w:tcW w:w="536" w:type="pct"/>
          </w:tcPr>
          <w:p w14:paraId="4C590E9C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pct"/>
          </w:tcPr>
          <w:p w14:paraId="0F9244FA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A582E" w:rsidRPr="00FA582E" w14:paraId="4008DA25" w14:textId="77777777" w:rsidTr="002C1328">
        <w:tc>
          <w:tcPr>
            <w:tcW w:w="427" w:type="pct"/>
          </w:tcPr>
          <w:p w14:paraId="5F87C791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74" w:type="pct"/>
          </w:tcPr>
          <w:p w14:paraId="76FFE701" w14:textId="77777777" w:rsidR="00FA582E" w:rsidRPr="00FA582E" w:rsidRDefault="00FA582E" w:rsidP="00FA58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упорядочивать информацию по заданному основанию</w:t>
            </w:r>
          </w:p>
        </w:tc>
        <w:tc>
          <w:tcPr>
            <w:tcW w:w="1484" w:type="pct"/>
          </w:tcPr>
          <w:p w14:paraId="524E0FB1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установление  соответствия</w:t>
            </w:r>
          </w:p>
        </w:tc>
        <w:tc>
          <w:tcPr>
            <w:tcW w:w="536" w:type="pct"/>
          </w:tcPr>
          <w:p w14:paraId="17BCDCBC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pct"/>
          </w:tcPr>
          <w:p w14:paraId="436CCD32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A582E" w:rsidRPr="00FA582E" w14:paraId="1FE8D430" w14:textId="77777777" w:rsidTr="002C1328">
        <w:tc>
          <w:tcPr>
            <w:tcW w:w="427" w:type="pct"/>
          </w:tcPr>
          <w:p w14:paraId="2EA59542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74" w:type="pct"/>
          </w:tcPr>
          <w:p w14:paraId="215BDA52" w14:textId="77777777" w:rsidR="00FA582E" w:rsidRPr="00FA582E" w:rsidRDefault="00FA582E" w:rsidP="00FA58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аргументы, подтверждающие вывод</w:t>
            </w:r>
          </w:p>
        </w:tc>
        <w:tc>
          <w:tcPr>
            <w:tcW w:w="1484" w:type="pct"/>
          </w:tcPr>
          <w:p w14:paraId="5BD3515B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с выбором правильного ответа из предложенных вариантов</w:t>
            </w:r>
          </w:p>
        </w:tc>
        <w:tc>
          <w:tcPr>
            <w:tcW w:w="536" w:type="pct"/>
          </w:tcPr>
          <w:p w14:paraId="54E4FA88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pct"/>
          </w:tcPr>
          <w:p w14:paraId="6F6C1183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A582E" w:rsidRPr="00FA582E" w14:paraId="0B47781A" w14:textId="77777777" w:rsidTr="002C1328">
        <w:tc>
          <w:tcPr>
            <w:tcW w:w="427" w:type="pct"/>
          </w:tcPr>
          <w:p w14:paraId="42210A2E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74" w:type="pct"/>
          </w:tcPr>
          <w:p w14:paraId="08907143" w14:textId="77777777" w:rsidR="00FA582E" w:rsidRPr="00FA582E" w:rsidRDefault="00FA582E" w:rsidP="00FA58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аргументы, подтверждающие вывод</w:t>
            </w:r>
          </w:p>
        </w:tc>
        <w:tc>
          <w:tcPr>
            <w:tcW w:w="1484" w:type="pct"/>
          </w:tcPr>
          <w:p w14:paraId="2855D60E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с выбором правильного ответа из предложенных вариантов</w:t>
            </w:r>
          </w:p>
        </w:tc>
        <w:tc>
          <w:tcPr>
            <w:tcW w:w="536" w:type="pct"/>
          </w:tcPr>
          <w:p w14:paraId="0001B234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pct"/>
          </w:tcPr>
          <w:p w14:paraId="5C1E2392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A582E" w:rsidRPr="00FA582E" w14:paraId="01D99DBC" w14:textId="77777777" w:rsidTr="002C1328">
        <w:tc>
          <w:tcPr>
            <w:tcW w:w="427" w:type="pct"/>
          </w:tcPr>
          <w:p w14:paraId="4FD7398A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74" w:type="pct"/>
          </w:tcPr>
          <w:p w14:paraId="0EC73089" w14:textId="77777777" w:rsidR="00FA582E" w:rsidRPr="00FA582E" w:rsidRDefault="00FA582E" w:rsidP="00FA58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 между собой объекты, описанные в тексте, выделяя 2-3 существенных признака</w:t>
            </w:r>
          </w:p>
        </w:tc>
        <w:tc>
          <w:tcPr>
            <w:tcW w:w="1484" w:type="pct"/>
          </w:tcPr>
          <w:p w14:paraId="0A9DC39A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установление  соответствия</w:t>
            </w:r>
          </w:p>
        </w:tc>
        <w:tc>
          <w:tcPr>
            <w:tcW w:w="536" w:type="pct"/>
          </w:tcPr>
          <w:p w14:paraId="61659787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" w:type="pct"/>
          </w:tcPr>
          <w:p w14:paraId="1172F2CF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A582E" w:rsidRPr="00FA582E" w14:paraId="474C1F32" w14:textId="77777777" w:rsidTr="002C1328">
        <w:tc>
          <w:tcPr>
            <w:tcW w:w="427" w:type="pct"/>
          </w:tcPr>
          <w:p w14:paraId="1484E10F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74" w:type="pct"/>
          </w:tcPr>
          <w:p w14:paraId="48BAB2ED" w14:textId="77777777" w:rsidR="00FA582E" w:rsidRPr="00FA582E" w:rsidRDefault="00FA582E" w:rsidP="00FA58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простые связи, не показанные в тексте напрямую</w:t>
            </w:r>
          </w:p>
        </w:tc>
        <w:tc>
          <w:tcPr>
            <w:tcW w:w="1484" w:type="pct"/>
          </w:tcPr>
          <w:p w14:paraId="3D6EFA9A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</w:rPr>
              <w:t>установление  соответствия</w:t>
            </w:r>
          </w:p>
        </w:tc>
        <w:tc>
          <w:tcPr>
            <w:tcW w:w="536" w:type="pct"/>
          </w:tcPr>
          <w:p w14:paraId="6590AAE1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pct"/>
          </w:tcPr>
          <w:p w14:paraId="79F857C5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FA582E" w:rsidRPr="00FA582E" w14:paraId="77540E0D" w14:textId="77777777" w:rsidTr="002C1328">
        <w:tc>
          <w:tcPr>
            <w:tcW w:w="427" w:type="pct"/>
          </w:tcPr>
          <w:p w14:paraId="4E559A1A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774" w:type="pct"/>
          </w:tcPr>
          <w:p w14:paraId="4505C896" w14:textId="77777777" w:rsidR="00FA582E" w:rsidRPr="00FA582E" w:rsidRDefault="00FA582E" w:rsidP="00FA58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обнаруживать недостоверность получаемых сведений</w:t>
            </w:r>
          </w:p>
        </w:tc>
        <w:tc>
          <w:tcPr>
            <w:tcW w:w="1484" w:type="pct"/>
          </w:tcPr>
          <w:p w14:paraId="09ED06FA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с выбором правильного ответа из предложенных вариантов</w:t>
            </w:r>
          </w:p>
        </w:tc>
        <w:tc>
          <w:tcPr>
            <w:tcW w:w="536" w:type="pct"/>
          </w:tcPr>
          <w:p w14:paraId="6531482F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pct"/>
          </w:tcPr>
          <w:p w14:paraId="2EAB2916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A582E" w:rsidRPr="00FA582E" w14:paraId="2EE79543" w14:textId="77777777" w:rsidTr="002C1328">
        <w:tc>
          <w:tcPr>
            <w:tcW w:w="427" w:type="pct"/>
          </w:tcPr>
          <w:p w14:paraId="6EABF97D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774" w:type="pct"/>
          </w:tcPr>
          <w:p w14:paraId="568F187C" w14:textId="77777777" w:rsidR="00FA582E" w:rsidRPr="00FA582E" w:rsidRDefault="00FA582E" w:rsidP="00FA58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аргументы, подтверждающие вывод</w:t>
            </w:r>
          </w:p>
        </w:tc>
        <w:tc>
          <w:tcPr>
            <w:tcW w:w="1484" w:type="pct"/>
          </w:tcPr>
          <w:p w14:paraId="4AAB326D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с записью развернутого ответа</w:t>
            </w:r>
          </w:p>
        </w:tc>
        <w:tc>
          <w:tcPr>
            <w:tcW w:w="536" w:type="pct"/>
          </w:tcPr>
          <w:p w14:paraId="24BA5039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pct"/>
          </w:tcPr>
          <w:p w14:paraId="1AA45F45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A582E" w:rsidRPr="00FA582E" w14:paraId="36011ABB" w14:textId="77777777" w:rsidTr="002C1328">
        <w:tc>
          <w:tcPr>
            <w:tcW w:w="427" w:type="pct"/>
          </w:tcPr>
          <w:p w14:paraId="0555F1DA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774" w:type="pct"/>
          </w:tcPr>
          <w:p w14:paraId="4D2BE8C0" w14:textId="77777777" w:rsidR="00FA582E" w:rsidRPr="00FA582E" w:rsidRDefault="00FA582E" w:rsidP="00FA582E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основе имеющихся знаний, </w:t>
            </w: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жизненного опыта подвергать сомнению достоверность прочитанного</w:t>
            </w:r>
          </w:p>
        </w:tc>
        <w:tc>
          <w:tcPr>
            <w:tcW w:w="1484" w:type="pct"/>
          </w:tcPr>
          <w:p w14:paraId="288CDC34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 записью красткого </w:t>
            </w: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ответа</w:t>
            </w:r>
          </w:p>
        </w:tc>
        <w:tc>
          <w:tcPr>
            <w:tcW w:w="536" w:type="pct"/>
          </w:tcPr>
          <w:p w14:paraId="3EE8712F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79" w:type="pct"/>
          </w:tcPr>
          <w:p w14:paraId="764AFE0C" w14:textId="77777777" w:rsidR="00FA582E" w:rsidRPr="00FA582E" w:rsidRDefault="00FA582E" w:rsidP="00FA582E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A582E" w:rsidRPr="00FA582E" w14:paraId="1DA8A925" w14:textId="77777777" w:rsidTr="002C1328">
        <w:tc>
          <w:tcPr>
            <w:tcW w:w="427" w:type="pct"/>
          </w:tcPr>
          <w:p w14:paraId="636B41E3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74" w:type="pct"/>
          </w:tcPr>
          <w:p w14:paraId="24CB8605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84" w:type="pct"/>
          </w:tcPr>
          <w:p w14:paraId="2EE13E84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" w:type="pct"/>
          </w:tcPr>
          <w:p w14:paraId="1228197C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79" w:type="pct"/>
          </w:tcPr>
          <w:p w14:paraId="2766611F" w14:textId="77777777" w:rsidR="00FA582E" w:rsidRPr="00FA582E" w:rsidRDefault="00FA582E" w:rsidP="00FA582E">
            <w:pPr>
              <w:widowControl w:val="0"/>
              <w:autoSpaceDE w:val="0"/>
              <w:autoSpaceDN w:val="0"/>
              <w:adjustRightInd w:val="0"/>
              <w:spacing w:after="1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582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</w:tbl>
    <w:p w14:paraId="212CEB64" w14:textId="77777777" w:rsidR="00D12E3B" w:rsidRDefault="00D12E3B" w:rsidP="00D12E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969707" w14:textId="77777777" w:rsidR="00D12E3B" w:rsidRDefault="00D12E3B" w:rsidP="00D12E3B">
      <w:pPr>
        <w:tabs>
          <w:tab w:val="left" w:pos="540"/>
        </w:tabs>
        <w:spacing w:after="113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67251A6A" w14:textId="657CC465" w:rsidR="00253F3D" w:rsidRPr="00BD760E" w:rsidRDefault="00253F3D" w:rsidP="005728CF">
      <w:pPr>
        <w:spacing w:after="0" w:line="240" w:lineRule="auto"/>
        <w:ind w:firstLine="397"/>
        <w:jc w:val="right"/>
        <w:rPr>
          <w:rFonts w:ascii="Times New Roman" w:hAnsi="Times New Roman" w:cs="Times New Roman"/>
          <w:sz w:val="28"/>
          <w:szCs w:val="28"/>
        </w:rPr>
      </w:pPr>
      <w:r w:rsidRPr="00BD760E">
        <w:rPr>
          <w:rFonts w:ascii="Times New Roman" w:hAnsi="Times New Roman" w:cs="Times New Roman"/>
          <w:sz w:val="28"/>
          <w:szCs w:val="28"/>
        </w:rPr>
        <w:t>Таблица 4</w:t>
      </w:r>
    </w:p>
    <w:p w14:paraId="157335C5" w14:textId="77777777" w:rsidR="00253F3D" w:rsidRDefault="00253F3D" w:rsidP="005728CF">
      <w:pPr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60E">
        <w:rPr>
          <w:rFonts w:ascii="Times New Roman" w:hAnsi="Times New Roman" w:cs="Times New Roman"/>
          <w:b/>
          <w:sz w:val="28"/>
          <w:szCs w:val="28"/>
        </w:rPr>
        <w:t>Оценивание результатов комплексной работы</w:t>
      </w:r>
    </w:p>
    <w:p w14:paraId="7FE27132" w14:textId="77777777" w:rsidR="005728CF" w:rsidRPr="00BD760E" w:rsidRDefault="005728CF" w:rsidP="005728CF">
      <w:pPr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8"/>
        <w:gridCol w:w="2795"/>
        <w:gridCol w:w="4350"/>
      </w:tblGrid>
      <w:tr w:rsidR="006D1EB7" w:rsidRPr="00A4134F" w14:paraId="4BDE0BEC" w14:textId="77777777" w:rsidTr="006D1EB7"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A7D0" w14:textId="77777777" w:rsidR="006D1EB7" w:rsidRPr="006D1EB7" w:rsidRDefault="006D1EB7" w:rsidP="006D1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D1EB7">
              <w:rPr>
                <w:rFonts w:ascii="Times New Roman" w:hAnsi="Times New Roman" w:cs="Times New Roman"/>
                <w:b/>
                <w:sz w:val="24"/>
                <w:szCs w:val="28"/>
              </w:rPr>
              <w:t>Отметка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B7D2" w14:textId="77777777" w:rsidR="006D1EB7" w:rsidRPr="006D1EB7" w:rsidRDefault="006D1EB7" w:rsidP="006D1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D1EB7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баллов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C448" w14:textId="77777777" w:rsidR="006D1EB7" w:rsidRPr="006D1EB7" w:rsidRDefault="006D1EB7" w:rsidP="006D1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D1EB7">
              <w:rPr>
                <w:rFonts w:ascii="Times New Roman" w:hAnsi="Times New Roman" w:cs="Times New Roman"/>
                <w:b/>
                <w:sz w:val="24"/>
                <w:szCs w:val="28"/>
              </w:rPr>
              <w:t>Уровневая шкала</w:t>
            </w:r>
          </w:p>
        </w:tc>
      </w:tr>
      <w:tr w:rsidR="006D1EB7" w:rsidRPr="00A4134F" w14:paraId="2B204199" w14:textId="77777777" w:rsidTr="006D1EB7"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29B0" w14:textId="77777777" w:rsidR="006D1EB7" w:rsidRPr="006D1EB7" w:rsidRDefault="006D1EB7" w:rsidP="006D1E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6D1EB7">
              <w:rPr>
                <w:rFonts w:ascii="Times New Roman" w:hAnsi="Times New Roman" w:cs="Times New Roman"/>
                <w:bCs/>
                <w:sz w:val="24"/>
                <w:szCs w:val="28"/>
              </w:rPr>
              <w:t>5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0D51" w14:textId="7BE1F43F" w:rsidR="006D1EB7" w:rsidRPr="006D1EB7" w:rsidRDefault="006D1EB7" w:rsidP="006D1E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6D1EB7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6</w:t>
            </w:r>
            <w:r w:rsidRPr="006D1EB7">
              <w:rPr>
                <w:rFonts w:ascii="Times New Roman" w:hAnsi="Times New Roman" w:cs="Times New Roman"/>
                <w:bCs/>
                <w:sz w:val="24"/>
                <w:szCs w:val="28"/>
              </w:rPr>
              <w:t>-1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5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C81A" w14:textId="77777777" w:rsidR="006D1EB7" w:rsidRPr="006D1EB7" w:rsidRDefault="006D1EB7" w:rsidP="006D1E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6D1EB7">
              <w:rPr>
                <w:rFonts w:ascii="Times New Roman" w:hAnsi="Times New Roman" w:cs="Times New Roman"/>
                <w:bCs/>
                <w:sz w:val="24"/>
                <w:szCs w:val="28"/>
              </w:rPr>
              <w:t>Высокий</w:t>
            </w:r>
          </w:p>
        </w:tc>
      </w:tr>
      <w:tr w:rsidR="006D1EB7" w:rsidRPr="00A4134F" w14:paraId="3EEFD5C4" w14:textId="77777777" w:rsidTr="006D1EB7"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4E3F" w14:textId="77777777" w:rsidR="006D1EB7" w:rsidRPr="006D1EB7" w:rsidRDefault="006D1EB7" w:rsidP="006D1E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6D1EB7">
              <w:rPr>
                <w:rFonts w:ascii="Times New Roman" w:hAnsi="Times New Roman" w:cs="Times New Roman"/>
                <w:bCs/>
                <w:sz w:val="24"/>
                <w:szCs w:val="28"/>
              </w:rPr>
              <w:t>4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7B2F" w14:textId="3F405F74" w:rsidR="006D1EB7" w:rsidRPr="006D1EB7" w:rsidRDefault="006D1EB7" w:rsidP="006D1E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6D1EB7"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4</w:t>
            </w:r>
            <w:r w:rsidRPr="006D1EB7">
              <w:rPr>
                <w:rFonts w:ascii="Times New Roman" w:hAnsi="Times New Roman" w:cs="Times New Roman"/>
                <w:bCs/>
                <w:sz w:val="24"/>
                <w:szCs w:val="28"/>
              </w:rPr>
              <w:t>-1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9B20A" w14:textId="77777777" w:rsidR="006D1EB7" w:rsidRPr="006D1EB7" w:rsidRDefault="006D1EB7" w:rsidP="006D1E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6D1EB7">
              <w:rPr>
                <w:rFonts w:ascii="Times New Roman" w:hAnsi="Times New Roman" w:cs="Times New Roman"/>
                <w:bCs/>
                <w:sz w:val="24"/>
                <w:szCs w:val="28"/>
              </w:rPr>
              <w:t>Повышенный</w:t>
            </w:r>
          </w:p>
        </w:tc>
      </w:tr>
      <w:tr w:rsidR="006D1EB7" w:rsidRPr="00A4134F" w14:paraId="4C0BA465" w14:textId="77777777" w:rsidTr="006D1EB7"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9985" w14:textId="77777777" w:rsidR="006D1EB7" w:rsidRPr="006D1EB7" w:rsidRDefault="006D1EB7" w:rsidP="006D1E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6D1EB7">
              <w:rPr>
                <w:rFonts w:ascii="Times New Roman" w:hAnsi="Times New Roman" w:cs="Times New Roman"/>
                <w:bCs/>
                <w:sz w:val="24"/>
                <w:szCs w:val="28"/>
              </w:rPr>
              <w:t>3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4A93" w14:textId="6CA6CF83" w:rsidR="006D1EB7" w:rsidRPr="006D1EB7" w:rsidRDefault="006D1EB7" w:rsidP="006D1E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10</w:t>
            </w:r>
            <w:r w:rsidRPr="006D1EB7">
              <w:rPr>
                <w:rFonts w:ascii="Times New Roman" w:hAnsi="Times New Roman" w:cs="Times New Roman"/>
                <w:bCs/>
                <w:sz w:val="24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8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B947" w14:textId="77777777" w:rsidR="006D1EB7" w:rsidRPr="006D1EB7" w:rsidRDefault="006D1EB7" w:rsidP="006D1E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6D1EB7">
              <w:rPr>
                <w:rFonts w:ascii="Times New Roman" w:hAnsi="Times New Roman" w:cs="Times New Roman"/>
                <w:bCs/>
                <w:sz w:val="24"/>
                <w:szCs w:val="28"/>
              </w:rPr>
              <w:t>Базовый</w:t>
            </w:r>
          </w:p>
        </w:tc>
      </w:tr>
      <w:tr w:rsidR="006D1EB7" w:rsidRPr="00A4134F" w14:paraId="54A35AB7" w14:textId="77777777" w:rsidTr="006D1EB7"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9B18" w14:textId="77777777" w:rsidR="006D1EB7" w:rsidRPr="006D1EB7" w:rsidRDefault="006D1EB7" w:rsidP="006D1E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6D1EB7">
              <w:rPr>
                <w:rFonts w:ascii="Times New Roman" w:hAnsi="Times New Roman" w:cs="Times New Roman"/>
                <w:bCs/>
                <w:sz w:val="24"/>
                <w:szCs w:val="28"/>
              </w:rPr>
              <w:t>2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D0D8" w14:textId="6AA88BBB" w:rsidR="006D1EB7" w:rsidRPr="006D1EB7" w:rsidRDefault="006D1EB7" w:rsidP="006D1E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7</w:t>
            </w:r>
            <w:r w:rsidRPr="006D1EB7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 и менее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C250" w14:textId="77777777" w:rsidR="006D1EB7" w:rsidRPr="006D1EB7" w:rsidRDefault="006D1EB7" w:rsidP="006D1E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6D1EB7">
              <w:rPr>
                <w:rFonts w:ascii="Times New Roman" w:hAnsi="Times New Roman" w:cs="Times New Roman"/>
                <w:bCs/>
                <w:sz w:val="24"/>
                <w:szCs w:val="28"/>
              </w:rPr>
              <w:t>Недостаточный</w:t>
            </w:r>
          </w:p>
        </w:tc>
      </w:tr>
    </w:tbl>
    <w:p w14:paraId="68853280" w14:textId="77777777" w:rsidR="00FE1C57" w:rsidRPr="00BD760E" w:rsidRDefault="00FE1C57" w:rsidP="00CE415F">
      <w:pPr>
        <w:rPr>
          <w:rFonts w:ascii="Times New Roman" w:hAnsi="Times New Roman" w:cs="Times New Roman"/>
          <w:sz w:val="28"/>
          <w:szCs w:val="28"/>
        </w:rPr>
      </w:pPr>
    </w:p>
    <w:sectPr w:rsidR="00FE1C57" w:rsidRPr="00BD760E" w:rsidSect="005728C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46C0C"/>
    <w:multiLevelType w:val="hybridMultilevel"/>
    <w:tmpl w:val="A6D827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0C5855"/>
    <w:multiLevelType w:val="hybridMultilevel"/>
    <w:tmpl w:val="E688A228"/>
    <w:lvl w:ilvl="0" w:tplc="04190011">
      <w:start w:val="1"/>
      <w:numFmt w:val="decimal"/>
      <w:lvlText w:val="%1)"/>
      <w:lvlJc w:val="left"/>
      <w:pPr>
        <w:ind w:left="1481" w:hanging="360"/>
      </w:pPr>
    </w:lvl>
    <w:lvl w:ilvl="1" w:tplc="04190019" w:tentative="1">
      <w:start w:val="1"/>
      <w:numFmt w:val="lowerLetter"/>
      <w:lvlText w:val="%2."/>
      <w:lvlJc w:val="left"/>
      <w:pPr>
        <w:ind w:left="2201" w:hanging="360"/>
      </w:pPr>
    </w:lvl>
    <w:lvl w:ilvl="2" w:tplc="0419001B" w:tentative="1">
      <w:start w:val="1"/>
      <w:numFmt w:val="lowerRoman"/>
      <w:lvlText w:val="%3."/>
      <w:lvlJc w:val="right"/>
      <w:pPr>
        <w:ind w:left="2921" w:hanging="180"/>
      </w:pPr>
    </w:lvl>
    <w:lvl w:ilvl="3" w:tplc="0419000F" w:tentative="1">
      <w:start w:val="1"/>
      <w:numFmt w:val="decimal"/>
      <w:lvlText w:val="%4."/>
      <w:lvlJc w:val="left"/>
      <w:pPr>
        <w:ind w:left="3641" w:hanging="360"/>
      </w:pPr>
    </w:lvl>
    <w:lvl w:ilvl="4" w:tplc="04190019" w:tentative="1">
      <w:start w:val="1"/>
      <w:numFmt w:val="lowerLetter"/>
      <w:lvlText w:val="%5."/>
      <w:lvlJc w:val="left"/>
      <w:pPr>
        <w:ind w:left="4361" w:hanging="360"/>
      </w:pPr>
    </w:lvl>
    <w:lvl w:ilvl="5" w:tplc="0419001B" w:tentative="1">
      <w:start w:val="1"/>
      <w:numFmt w:val="lowerRoman"/>
      <w:lvlText w:val="%6."/>
      <w:lvlJc w:val="right"/>
      <w:pPr>
        <w:ind w:left="5081" w:hanging="180"/>
      </w:pPr>
    </w:lvl>
    <w:lvl w:ilvl="6" w:tplc="0419000F" w:tentative="1">
      <w:start w:val="1"/>
      <w:numFmt w:val="decimal"/>
      <w:lvlText w:val="%7."/>
      <w:lvlJc w:val="left"/>
      <w:pPr>
        <w:ind w:left="5801" w:hanging="360"/>
      </w:pPr>
    </w:lvl>
    <w:lvl w:ilvl="7" w:tplc="04190019" w:tentative="1">
      <w:start w:val="1"/>
      <w:numFmt w:val="lowerLetter"/>
      <w:lvlText w:val="%8."/>
      <w:lvlJc w:val="left"/>
      <w:pPr>
        <w:ind w:left="6521" w:hanging="360"/>
      </w:pPr>
    </w:lvl>
    <w:lvl w:ilvl="8" w:tplc="0419001B" w:tentative="1">
      <w:start w:val="1"/>
      <w:numFmt w:val="lowerRoman"/>
      <w:lvlText w:val="%9."/>
      <w:lvlJc w:val="right"/>
      <w:pPr>
        <w:ind w:left="7241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158D"/>
    <w:rsid w:val="00150B81"/>
    <w:rsid w:val="0016140C"/>
    <w:rsid w:val="001C6BC5"/>
    <w:rsid w:val="001E6BD8"/>
    <w:rsid w:val="00253F3D"/>
    <w:rsid w:val="00275B0F"/>
    <w:rsid w:val="0028522B"/>
    <w:rsid w:val="002C752D"/>
    <w:rsid w:val="002E6741"/>
    <w:rsid w:val="00314D2A"/>
    <w:rsid w:val="00376970"/>
    <w:rsid w:val="003E49FF"/>
    <w:rsid w:val="00491930"/>
    <w:rsid w:val="00537E82"/>
    <w:rsid w:val="005728CF"/>
    <w:rsid w:val="0059158D"/>
    <w:rsid w:val="00600109"/>
    <w:rsid w:val="00625B8E"/>
    <w:rsid w:val="006D1EB7"/>
    <w:rsid w:val="006E4905"/>
    <w:rsid w:val="0078238C"/>
    <w:rsid w:val="00891A10"/>
    <w:rsid w:val="008A0900"/>
    <w:rsid w:val="009210E4"/>
    <w:rsid w:val="009510CC"/>
    <w:rsid w:val="009855A7"/>
    <w:rsid w:val="00A67F4A"/>
    <w:rsid w:val="00A87738"/>
    <w:rsid w:val="00A9175E"/>
    <w:rsid w:val="00AA24B1"/>
    <w:rsid w:val="00AA24D2"/>
    <w:rsid w:val="00BC0436"/>
    <w:rsid w:val="00BD760E"/>
    <w:rsid w:val="00C50A6C"/>
    <w:rsid w:val="00C70B19"/>
    <w:rsid w:val="00CE415F"/>
    <w:rsid w:val="00CE634D"/>
    <w:rsid w:val="00D12E3B"/>
    <w:rsid w:val="00E52948"/>
    <w:rsid w:val="00EA0695"/>
    <w:rsid w:val="00EF5AEA"/>
    <w:rsid w:val="00F16EE7"/>
    <w:rsid w:val="00F52766"/>
    <w:rsid w:val="00F83BE7"/>
    <w:rsid w:val="00FA582E"/>
    <w:rsid w:val="00FE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ABBE8"/>
  <w15:docId w15:val="{7BF3CA44-951C-42EA-8B81-0D1668C51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58D"/>
  </w:style>
  <w:style w:type="paragraph" w:styleId="3">
    <w:name w:val="heading 3"/>
    <w:basedOn w:val="a"/>
    <w:link w:val="30"/>
    <w:uiPriority w:val="9"/>
    <w:qFormat/>
    <w:rsid w:val="009510CC"/>
    <w:pPr>
      <w:spacing w:after="0" w:line="405" w:lineRule="atLeast"/>
      <w:outlineLvl w:val="2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58D"/>
    <w:pPr>
      <w:spacing w:after="0" w:line="240" w:lineRule="auto"/>
    </w:pPr>
    <w:rPr>
      <w:rFonts w:ascii="Times New Roman" w:hAnsi="Times New Roman" w:cs="FreeSans"/>
      <w:color w:val="00000A"/>
    </w:rPr>
  </w:style>
  <w:style w:type="table" w:styleId="a4">
    <w:name w:val="Table Grid"/>
    <w:basedOn w:val="a1"/>
    <w:uiPriority w:val="59"/>
    <w:rsid w:val="00591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91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58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158D"/>
    <w:pPr>
      <w:ind w:left="720"/>
      <w:contextualSpacing/>
    </w:pPr>
  </w:style>
  <w:style w:type="character" w:styleId="a8">
    <w:name w:val="Strong"/>
    <w:basedOn w:val="a0"/>
    <w:uiPriority w:val="22"/>
    <w:qFormat/>
    <w:rsid w:val="00253F3D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9510CC"/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titarenkonn</dc:creator>
  <cp:keywords/>
  <dc:description/>
  <cp:lastModifiedBy>User</cp:lastModifiedBy>
  <cp:revision>28</cp:revision>
  <dcterms:created xsi:type="dcterms:W3CDTF">2016-10-17T03:00:00Z</dcterms:created>
  <dcterms:modified xsi:type="dcterms:W3CDTF">2025-03-07T13:25:00Z</dcterms:modified>
</cp:coreProperties>
</file>