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511DC" w14:textId="77777777" w:rsidR="002A1E58" w:rsidRDefault="002A1E58" w:rsidP="002A1E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Оценочный материал</w:t>
      </w:r>
    </w:p>
    <w:p w14:paraId="667AF5C4" w14:textId="77777777" w:rsidR="002A1E58" w:rsidRDefault="002A1E58" w:rsidP="002A1E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проведения промежуточной аттестации</w:t>
      </w:r>
    </w:p>
    <w:p w14:paraId="16336009" w14:textId="77777777" w:rsidR="002A1E58" w:rsidRDefault="002A1E58" w:rsidP="002A1E5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учебному предмету «Мир. Общество. Человек. Профессия» </w:t>
      </w:r>
    </w:p>
    <w:p w14:paraId="4BF7E819" w14:textId="77777777" w:rsidR="001E5CFE" w:rsidRDefault="002A1E58" w:rsidP="002A1E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(10 класс)</w:t>
      </w:r>
    </w:p>
    <w:p w14:paraId="008FF515" w14:textId="77777777" w:rsidR="001E5CFE" w:rsidRDefault="002B42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Демоверсия </w:t>
      </w:r>
    </w:p>
    <w:p w14:paraId="2DB9CC9E" w14:textId="77777777" w:rsidR="002B42F1" w:rsidRDefault="002B42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BEBA6C3" w14:textId="77777777" w:rsidR="001E5CFE" w:rsidRDefault="002A1E58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Назначение контрольной работы</w:t>
      </w:r>
    </w:p>
    <w:p w14:paraId="2A695242" w14:textId="77777777" w:rsidR="001E5CFE" w:rsidRDefault="002A1E58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предназначена для оценки качества обществоведческого образования, подготовки учащихся к государственной итоговой аттестации по обществознанию.</w:t>
      </w:r>
    </w:p>
    <w:p w14:paraId="25856DD1" w14:textId="77777777" w:rsidR="001E5CFE" w:rsidRDefault="002A1E58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 проведения контрольной работы:</w:t>
      </w:r>
    </w:p>
    <w:p w14:paraId="0AD2BB7A" w14:textId="77777777" w:rsidR="001E5CFE" w:rsidRDefault="002A1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определить уровень усвоения содержания образования по обществознанию за курс 10 класса</w:t>
      </w:r>
    </w:p>
    <w:p w14:paraId="516EF4E9" w14:textId="77777777" w:rsidR="001E5CFE" w:rsidRDefault="002A1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предоставить ученикам возможность самореализации в учебной деятельности;</w:t>
      </w:r>
    </w:p>
    <w:p w14:paraId="28B67453" w14:textId="77777777" w:rsidR="001E5CFE" w:rsidRDefault="002A1E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определить пути совершенствования преподавания курса обществознания.</w:t>
      </w:r>
    </w:p>
    <w:p w14:paraId="7A995A48" w14:textId="77777777" w:rsidR="001E5CFE" w:rsidRDefault="001E5C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297CF5" w14:textId="77777777" w:rsidR="001E5CFE" w:rsidRDefault="002A1E58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2.Документы, определяющие содержание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измерительных материалов.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D0EE4F6" w14:textId="79F07A60" w:rsidR="001E5CFE" w:rsidRDefault="00263B52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bookmarkStart w:id="0" w:name="_Hlk147865967"/>
      <w:r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Приказ Министерства просвещения Российской Федерации от18.05.2023 №371 «Об утверждении федеральной образовательной программы среднего общего образования»</w:t>
      </w:r>
      <w:bookmarkEnd w:id="0"/>
    </w:p>
    <w:p w14:paraId="6F7294CB" w14:textId="77777777" w:rsidR="001E5CFE" w:rsidRDefault="002A1E58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Характеристика контрольно-измерительных материалов</w:t>
      </w:r>
    </w:p>
    <w:p w14:paraId="19C33173" w14:textId="77777777" w:rsidR="001E5CFE" w:rsidRDefault="001E5CF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14:paraId="704CCC6F" w14:textId="77777777" w:rsidR="001E5CFE" w:rsidRDefault="002A1E5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состоит из 15 заданий, из них: 12 заданий с записью краткого ответа в виде слова, числа или последовательности цифр, и 3 задания с развернутым ответом в виде предложений.</w:t>
      </w:r>
    </w:p>
    <w:p w14:paraId="4D4BBF5A" w14:textId="77777777" w:rsidR="001E5CFE" w:rsidRDefault="002A1E58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работе содержатся задания базового, повышенного и высокого уровней сложности.</w:t>
      </w:r>
    </w:p>
    <w:p w14:paraId="6DF8B171" w14:textId="77777777" w:rsidR="001E5CFE" w:rsidRDefault="002A1E58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выполнение контрольной работы отводится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45  мин.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BC1C68" w14:textId="77777777" w:rsidR="001E5CFE" w:rsidRDefault="002A1E58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заданий дополнительного оборудования не требуется.</w:t>
      </w:r>
    </w:p>
    <w:p w14:paraId="639AB266" w14:textId="77777777" w:rsidR="001E5CFE" w:rsidRDefault="002A1E5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Выполнение задания в зависимости от типа и сложности оценивается разным количеством баллов. Максимальный балл за выполнение всей контрольной работы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19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14:paraId="40BACD32" w14:textId="77777777" w:rsidR="001E5CFE" w:rsidRDefault="002A1E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4.План (спецификация) контрольной работы</w:t>
      </w:r>
    </w:p>
    <w:tbl>
      <w:tblPr>
        <w:tblW w:w="106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5399"/>
        <w:gridCol w:w="2439"/>
        <w:gridCol w:w="1233"/>
        <w:gridCol w:w="1073"/>
      </w:tblGrid>
      <w:tr w:rsidR="001E5CFE" w14:paraId="1FD71B3B" w14:textId="77777777">
        <w:trPr>
          <w:cantSplit/>
          <w:trHeight w:val="876"/>
        </w:trPr>
        <w:tc>
          <w:tcPr>
            <w:tcW w:w="553" w:type="dxa"/>
            <w:shd w:val="clear" w:color="auto" w:fill="auto"/>
            <w:vAlign w:val="center"/>
          </w:tcPr>
          <w:p w14:paraId="595EBE58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99" w:type="dxa"/>
            <w:shd w:val="clear" w:color="auto" w:fill="auto"/>
            <w:vAlign w:val="center"/>
          </w:tcPr>
          <w:p w14:paraId="22B9253D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виды деятельности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33D664E3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Проверяемые элементы содержания курса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2E91622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0302DCA3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Макс.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балл за задание</w:t>
            </w:r>
          </w:p>
        </w:tc>
      </w:tr>
      <w:tr w:rsidR="001E5CFE" w14:paraId="5EB3F9DA" w14:textId="77777777">
        <w:trPr>
          <w:cantSplit/>
          <w:trHeight w:val="876"/>
        </w:trPr>
        <w:tc>
          <w:tcPr>
            <w:tcW w:w="553" w:type="dxa"/>
            <w:shd w:val="clear" w:color="auto" w:fill="auto"/>
            <w:vAlign w:val="center"/>
          </w:tcPr>
          <w:p w14:paraId="1A3C5AE3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9" w:type="dxa"/>
            <w:shd w:val="clear" w:color="auto" w:fill="auto"/>
            <w:vAlign w:val="center"/>
          </w:tcPr>
          <w:p w14:paraId="187786A4" w14:textId="77777777" w:rsidR="001E5CFE" w:rsidRDefault="002A1E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системы)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3C7502B1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как результат биологической и социокультурной эволюции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6FF51438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281592F8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pacing w:val="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1</w:t>
            </w:r>
          </w:p>
        </w:tc>
      </w:tr>
      <w:tr w:rsidR="001E5CFE" w14:paraId="0E2C6B32" w14:textId="77777777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14:paraId="3984FE28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99" w:type="dxa"/>
            <w:shd w:val="clear" w:color="auto" w:fill="auto"/>
          </w:tcPr>
          <w:p w14:paraId="3E1715D4" w14:textId="77777777" w:rsidR="001E5CFE" w:rsidRDefault="002A1E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Характеризовать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16AD42EE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 жизнь и духовный мир человека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0FED60EE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20AC5458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CFE" w14:paraId="427D4A1A" w14:textId="77777777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14:paraId="59190B9E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99" w:type="dxa"/>
            <w:shd w:val="clear" w:color="auto" w:fill="auto"/>
          </w:tcPr>
          <w:p w14:paraId="30DF9DEB" w14:textId="77777777" w:rsidR="001E5CFE" w:rsidRDefault="002A1E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en-US"/>
              </w:rPr>
              <w:t>Применять социально-экономические и гуманитарные знания в процессе решения познавательных задач по актуальным социальным проблемам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0DB9FAF8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мира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32DDB138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7DE482DD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CFE" w14:paraId="0FBD61B5" w14:textId="77777777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14:paraId="5B909DFC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99" w:type="dxa"/>
            <w:shd w:val="clear" w:color="auto" w:fill="auto"/>
          </w:tcPr>
          <w:p w14:paraId="5609C4E1" w14:textId="77777777" w:rsidR="001E5CFE" w:rsidRDefault="002A1E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системы)</w:t>
            </w:r>
          </w:p>
        </w:tc>
        <w:tc>
          <w:tcPr>
            <w:tcW w:w="2439" w:type="dxa"/>
            <w:shd w:val="clear" w:color="auto" w:fill="auto"/>
          </w:tcPr>
          <w:p w14:paraId="4FD2E100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Системное строение общества</w:t>
            </w:r>
          </w:p>
        </w:tc>
        <w:tc>
          <w:tcPr>
            <w:tcW w:w="1233" w:type="dxa"/>
            <w:shd w:val="clear" w:color="auto" w:fill="auto"/>
          </w:tcPr>
          <w:p w14:paraId="680EA11A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3" w:type="dxa"/>
            <w:shd w:val="clear" w:color="auto" w:fill="auto"/>
          </w:tcPr>
          <w:p w14:paraId="14475610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CFE" w14:paraId="20396DD6" w14:textId="77777777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14:paraId="6F5A1193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99" w:type="dxa"/>
            <w:shd w:val="clear" w:color="auto" w:fill="auto"/>
          </w:tcPr>
          <w:p w14:paraId="6D6136C6" w14:textId="77777777" w:rsidR="001E5CFE" w:rsidRDefault="002A1E58">
            <w:pPr>
              <w:spacing w:after="0" w:line="240" w:lineRule="auto"/>
              <w:rPr>
                <w:rStyle w:val="C20c3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системы)</w:t>
            </w:r>
          </w:p>
        </w:tc>
        <w:tc>
          <w:tcPr>
            <w:tcW w:w="2439" w:type="dxa"/>
            <w:shd w:val="clear" w:color="auto" w:fill="auto"/>
          </w:tcPr>
          <w:p w14:paraId="457F4C3B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Экономика, экономическая наука</w:t>
            </w:r>
          </w:p>
        </w:tc>
        <w:tc>
          <w:tcPr>
            <w:tcW w:w="1233" w:type="dxa"/>
            <w:shd w:val="clear" w:color="auto" w:fill="auto"/>
          </w:tcPr>
          <w:p w14:paraId="3F9C487A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3" w:type="dxa"/>
            <w:shd w:val="clear" w:color="auto" w:fill="auto"/>
          </w:tcPr>
          <w:p w14:paraId="69955060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CFE" w14:paraId="10A6FA64" w14:textId="77777777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14:paraId="563760FD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99" w:type="dxa"/>
            <w:shd w:val="clear" w:color="auto" w:fill="auto"/>
          </w:tcPr>
          <w:p w14:paraId="2590B73C" w14:textId="77777777" w:rsidR="001E5CFE" w:rsidRDefault="002A1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терминов, понятий (выявление структурных элементов с помощью схем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таблиц)</w:t>
            </w:r>
          </w:p>
        </w:tc>
        <w:tc>
          <w:tcPr>
            <w:tcW w:w="2439" w:type="dxa"/>
            <w:shd w:val="clear" w:color="auto" w:fill="auto"/>
          </w:tcPr>
          <w:p w14:paraId="3BD22CCC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Факторы производства</w:t>
            </w:r>
          </w:p>
        </w:tc>
        <w:tc>
          <w:tcPr>
            <w:tcW w:w="1233" w:type="dxa"/>
            <w:shd w:val="clear" w:color="auto" w:fill="auto"/>
          </w:tcPr>
          <w:p w14:paraId="090D6A33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3" w:type="dxa"/>
            <w:shd w:val="clear" w:color="auto" w:fill="auto"/>
          </w:tcPr>
          <w:p w14:paraId="62AFE311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CFE" w14:paraId="4C21B426" w14:textId="77777777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14:paraId="70E0816D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99" w:type="dxa"/>
            <w:shd w:val="clear" w:color="auto" w:fill="auto"/>
          </w:tcPr>
          <w:p w14:paraId="6FD22E27" w14:textId="77777777" w:rsidR="001E5CFE" w:rsidRDefault="002A1E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Применять социально-экономические знания в процессе решения познавательных задач по актуальным социальным проблемам познавательных задач по актуальным социальным проблемам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6D417C3C" w14:textId="77777777" w:rsidR="001E5CFE" w:rsidRDefault="002A1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Экономические системы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0448038F" w14:textId="77777777" w:rsidR="001E5CFE" w:rsidRDefault="002A1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59BD3EDE" w14:textId="77777777" w:rsidR="001E5CFE" w:rsidRDefault="002A1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E5CFE" w14:paraId="7DA388BB" w14:textId="77777777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14:paraId="4408E60E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99" w:type="dxa"/>
            <w:shd w:val="clear" w:color="auto" w:fill="auto"/>
          </w:tcPr>
          <w:p w14:paraId="246E6F2B" w14:textId="77777777" w:rsidR="001E5CFE" w:rsidRDefault="002A1E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 xml:space="preserve">Применять социально-экономические знания в процессе решения познавательных задач по актуальным социальным проблемам 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3BAB946C" w14:textId="77777777" w:rsidR="001E5CFE" w:rsidRDefault="002A1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Рынок и рыночный механизм. Спрос и предложение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4069B7DE" w14:textId="77777777" w:rsidR="001E5CFE" w:rsidRDefault="002A1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32BFA82D" w14:textId="77777777" w:rsidR="001E5CFE" w:rsidRDefault="002A1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E5CFE" w14:paraId="6626941B" w14:textId="77777777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14:paraId="05C16B98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99" w:type="dxa"/>
            <w:shd w:val="clear" w:color="auto" w:fill="auto"/>
          </w:tcPr>
          <w:p w14:paraId="68494ADB" w14:textId="77777777" w:rsidR="001E5CFE" w:rsidRDefault="002A1E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 xml:space="preserve">Применять социально-экономические знания в процессе решения познавательных задач по актуальным социальным проблемам 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5EC9ACF1" w14:textId="77777777" w:rsidR="001E5CFE" w:rsidRDefault="002A1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Рыночное равновесие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79FC7D47" w14:textId="77777777" w:rsidR="001E5CFE" w:rsidRDefault="002A1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665F03ED" w14:textId="77777777" w:rsidR="001E5CFE" w:rsidRDefault="002A1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E5CFE" w14:paraId="6A4C0423" w14:textId="77777777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14:paraId="710CB70F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99" w:type="dxa"/>
            <w:shd w:val="clear" w:color="auto" w:fill="auto"/>
          </w:tcPr>
          <w:p w14:paraId="0FD79FD5" w14:textId="77777777" w:rsidR="001E5CFE" w:rsidRDefault="002A1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терминов, понятий</w:t>
            </w: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 xml:space="preserve"> (соотнесение видовых понятий с родовыми)</w:t>
            </w:r>
          </w:p>
        </w:tc>
        <w:tc>
          <w:tcPr>
            <w:tcW w:w="2439" w:type="dxa"/>
            <w:shd w:val="clear" w:color="auto" w:fill="auto"/>
          </w:tcPr>
          <w:p w14:paraId="5E1B58B6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Банковская система</w:t>
            </w:r>
          </w:p>
        </w:tc>
        <w:tc>
          <w:tcPr>
            <w:tcW w:w="1233" w:type="dxa"/>
            <w:shd w:val="clear" w:color="auto" w:fill="auto"/>
          </w:tcPr>
          <w:p w14:paraId="5A273002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3" w:type="dxa"/>
            <w:shd w:val="clear" w:color="auto" w:fill="auto"/>
          </w:tcPr>
          <w:p w14:paraId="2C699A2A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CFE" w14:paraId="1095FBE2" w14:textId="77777777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14:paraId="0147AC7A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99" w:type="dxa"/>
            <w:shd w:val="clear" w:color="auto" w:fill="auto"/>
          </w:tcPr>
          <w:p w14:paraId="35B07E2A" w14:textId="77777777" w:rsidR="001E5CFE" w:rsidRDefault="002A1E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актуальную информацию о социальных объектах, выявляя их общие черты и различия</w:t>
            </w:r>
          </w:p>
        </w:tc>
        <w:tc>
          <w:tcPr>
            <w:tcW w:w="2439" w:type="dxa"/>
            <w:shd w:val="clear" w:color="auto" w:fill="auto"/>
          </w:tcPr>
          <w:p w14:paraId="4EE4F3CA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1233" w:type="dxa"/>
            <w:shd w:val="clear" w:color="auto" w:fill="auto"/>
          </w:tcPr>
          <w:p w14:paraId="40696C37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3" w:type="dxa"/>
            <w:shd w:val="clear" w:color="auto" w:fill="auto"/>
          </w:tcPr>
          <w:p w14:paraId="27696009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CFE" w14:paraId="48FCA9C0" w14:textId="77777777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14:paraId="64ECD2EF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99" w:type="dxa"/>
            <w:shd w:val="clear" w:color="auto" w:fill="auto"/>
          </w:tcPr>
          <w:p w14:paraId="6C64FFC0" w14:textId="77777777" w:rsidR="001E5CFE" w:rsidRDefault="002A1E58">
            <w:pPr>
              <w:spacing w:after="0" w:line="240" w:lineRule="auto"/>
              <w:rPr>
                <w:rStyle w:val="C20c3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научных позиций основные социальные объекты (факты, явления, процессы, институты), их место и значение в жизни общества как целостной системы</w:t>
            </w:r>
          </w:p>
        </w:tc>
        <w:tc>
          <w:tcPr>
            <w:tcW w:w="2439" w:type="dxa"/>
            <w:shd w:val="clear" w:color="auto" w:fill="auto"/>
          </w:tcPr>
          <w:p w14:paraId="79B45C49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Экономический рост и развитие</w:t>
            </w:r>
          </w:p>
        </w:tc>
        <w:tc>
          <w:tcPr>
            <w:tcW w:w="1233" w:type="dxa"/>
            <w:shd w:val="clear" w:color="auto" w:fill="auto"/>
          </w:tcPr>
          <w:p w14:paraId="17456052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3" w:type="dxa"/>
            <w:shd w:val="clear" w:color="auto" w:fill="auto"/>
          </w:tcPr>
          <w:p w14:paraId="5B8CF0BF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CFE" w14:paraId="16B7AFBC" w14:textId="77777777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14:paraId="200906D7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99" w:type="dxa"/>
            <w:shd w:val="clear" w:color="auto" w:fill="auto"/>
          </w:tcPr>
          <w:p w14:paraId="155822A7" w14:textId="77777777" w:rsidR="001E5CFE" w:rsidRDefault="002A1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0c31"/>
                <w:rFonts w:ascii="Times New Roman" w:hAnsi="Times New Roman" w:cs="Times New Roman"/>
                <w:sz w:val="24"/>
                <w:szCs w:val="24"/>
              </w:rPr>
              <w:t>Характеризовать с научных позиций основные социальные объекты, их место и значение в жизни общества как целостной системы</w:t>
            </w:r>
          </w:p>
        </w:tc>
        <w:tc>
          <w:tcPr>
            <w:tcW w:w="2439" w:type="dxa"/>
            <w:shd w:val="clear" w:color="auto" w:fill="auto"/>
          </w:tcPr>
          <w:p w14:paraId="71360B26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</w:t>
            </w:r>
          </w:p>
        </w:tc>
        <w:tc>
          <w:tcPr>
            <w:tcW w:w="1233" w:type="dxa"/>
            <w:shd w:val="clear" w:color="auto" w:fill="auto"/>
          </w:tcPr>
          <w:p w14:paraId="4156B0A2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73" w:type="dxa"/>
            <w:shd w:val="clear" w:color="auto" w:fill="auto"/>
          </w:tcPr>
          <w:p w14:paraId="35C30C32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5CFE" w14:paraId="0EF06349" w14:textId="77777777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14:paraId="1FDD8369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99" w:type="dxa"/>
            <w:shd w:val="clear" w:color="auto" w:fill="auto"/>
          </w:tcPr>
          <w:p w14:paraId="10070AE5" w14:textId="77777777" w:rsidR="001E5CFE" w:rsidRDefault="002A1E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Раскрывать  изученные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теоретические положения и понятия социально-экономических и гуманитарных наук 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7939AC0F" w14:textId="77777777" w:rsidR="001E5CFE" w:rsidRDefault="002A1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Государственный бюджет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348AB67C" w14:textId="77777777" w:rsidR="001E5CFE" w:rsidRDefault="002A1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4887706A" w14:textId="77777777" w:rsidR="001E5CFE" w:rsidRDefault="002A1E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E5CFE" w14:paraId="02C41A54" w14:textId="77777777">
        <w:trPr>
          <w:trHeight w:val="20"/>
        </w:trPr>
        <w:tc>
          <w:tcPr>
            <w:tcW w:w="553" w:type="dxa"/>
            <w:shd w:val="clear" w:color="auto" w:fill="auto"/>
            <w:vAlign w:val="center"/>
          </w:tcPr>
          <w:p w14:paraId="371D93A7" w14:textId="77777777" w:rsidR="001E5CFE" w:rsidRDefault="002A1E5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99" w:type="dxa"/>
            <w:shd w:val="clear" w:color="auto" w:fill="auto"/>
          </w:tcPr>
          <w:p w14:paraId="04B646FD" w14:textId="77777777" w:rsidR="001E5CFE" w:rsidRDefault="002A1E5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Раскрывать на примерах изученные теоретические положения и понятия социально-экономических и гуманитарных наук (задание, предполагающее раскрытие теоретических положений на примерах)</w:t>
            </w:r>
          </w:p>
        </w:tc>
        <w:tc>
          <w:tcPr>
            <w:tcW w:w="2439" w:type="dxa"/>
            <w:shd w:val="clear" w:color="auto" w:fill="auto"/>
          </w:tcPr>
          <w:p w14:paraId="5FCDF8CD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структура общества и социальные отношения</w:t>
            </w:r>
          </w:p>
        </w:tc>
        <w:tc>
          <w:tcPr>
            <w:tcW w:w="1233" w:type="dxa"/>
            <w:shd w:val="clear" w:color="auto" w:fill="auto"/>
          </w:tcPr>
          <w:p w14:paraId="7BCEC6B5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3" w:type="dxa"/>
            <w:shd w:val="clear" w:color="auto" w:fill="auto"/>
          </w:tcPr>
          <w:p w14:paraId="46A9FFB8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E5CFE" w14:paraId="2ABE7444" w14:textId="77777777">
        <w:trPr>
          <w:trHeight w:val="20"/>
        </w:trPr>
        <w:tc>
          <w:tcPr>
            <w:tcW w:w="10697" w:type="dxa"/>
            <w:gridSpan w:val="5"/>
            <w:shd w:val="clear" w:color="auto" w:fill="auto"/>
          </w:tcPr>
          <w:p w14:paraId="3832ABE2" w14:textId="77777777" w:rsidR="001E5CFE" w:rsidRDefault="002A1E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заданий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по уровню сложности: Б –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13 ;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 –1 , В - 1</w:t>
            </w:r>
          </w:p>
          <w:p w14:paraId="0AF8CCC2" w14:textId="77777777" w:rsidR="001E5CFE" w:rsidRDefault="002A1E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Общее время выполнения работы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 минут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D3D5D1" w14:textId="77777777" w:rsidR="001E5CFE" w:rsidRDefault="002A1E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Максимальный первичный балл – 19</w:t>
            </w:r>
            <w:r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>.</w:t>
            </w:r>
          </w:p>
        </w:tc>
      </w:tr>
    </w:tbl>
    <w:p w14:paraId="677F172A" w14:textId="77777777" w:rsidR="001E5CFE" w:rsidRDefault="001E5CFE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</w:p>
    <w:p w14:paraId="11A88485" w14:textId="77777777" w:rsidR="001E5CFE" w:rsidRDefault="002A1E58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Система оценивания отдельных заданий и работы в целом</w:t>
      </w:r>
    </w:p>
    <w:p w14:paraId="08F0A921" w14:textId="77777777" w:rsidR="001E5CFE" w:rsidRDefault="002A1E58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Каждое из заданий 1–12 читается выполненным верно, если правильно указаны цифра, последовательность цифр или слов (словосочетание).</w:t>
      </w:r>
    </w:p>
    <w:p w14:paraId="1394FD0E" w14:textId="77777777" w:rsidR="001E5CFE" w:rsidRDefault="002A1E5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13- 15 являются заданиями с развернутым ответами и оценивается в соответствии с критериями. </w:t>
      </w:r>
    </w:p>
    <w:p w14:paraId="55BCC00D" w14:textId="77777777" w:rsidR="001E5CFE" w:rsidRDefault="002A1E58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Полученные обучающимся баллы, за выполнение всех заданий суммируются. Суммарный балл переводится в отметку по пятибалльной шкале с учётом рекомендуемой шкалы перевода:</w:t>
      </w:r>
    </w:p>
    <w:p w14:paraId="452094E1" w14:textId="77777777" w:rsidR="001E5CFE" w:rsidRDefault="002A1E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Шкала соответствия первичных баллов и итоговых отметок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2"/>
        <w:gridCol w:w="2306"/>
        <w:gridCol w:w="4149"/>
      </w:tblGrid>
      <w:tr w:rsidR="001E5CFE" w14:paraId="62326238" w14:textId="77777777">
        <w:tc>
          <w:tcPr>
            <w:tcW w:w="1946" w:type="pct"/>
            <w:vAlign w:val="center"/>
          </w:tcPr>
          <w:p w14:paraId="0DFC53A2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Суммарный первичный балл</w:t>
            </w:r>
          </w:p>
        </w:tc>
        <w:tc>
          <w:tcPr>
            <w:tcW w:w="1091" w:type="pct"/>
          </w:tcPr>
          <w:p w14:paraId="242123CD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выполнения</w:t>
            </w:r>
          </w:p>
        </w:tc>
        <w:tc>
          <w:tcPr>
            <w:tcW w:w="1963" w:type="pct"/>
          </w:tcPr>
          <w:p w14:paraId="266740EC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по 5-балльной шкале</w:t>
            </w:r>
          </w:p>
        </w:tc>
      </w:tr>
      <w:tr w:rsidR="001E5CFE" w14:paraId="3C744E8C" w14:textId="77777777">
        <w:tc>
          <w:tcPr>
            <w:tcW w:w="1946" w:type="pct"/>
          </w:tcPr>
          <w:p w14:paraId="41EED8EF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14–19</w:t>
            </w:r>
          </w:p>
        </w:tc>
        <w:tc>
          <w:tcPr>
            <w:tcW w:w="1091" w:type="pct"/>
          </w:tcPr>
          <w:p w14:paraId="03051375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85–100</w:t>
            </w:r>
          </w:p>
        </w:tc>
        <w:tc>
          <w:tcPr>
            <w:tcW w:w="1963" w:type="pct"/>
          </w:tcPr>
          <w:p w14:paraId="74C81FAE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1E5CFE" w14:paraId="7C2BA9F1" w14:textId="77777777">
        <w:tc>
          <w:tcPr>
            <w:tcW w:w="1946" w:type="pct"/>
          </w:tcPr>
          <w:p w14:paraId="54F636D6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8–13</w:t>
            </w:r>
          </w:p>
        </w:tc>
        <w:tc>
          <w:tcPr>
            <w:tcW w:w="1091" w:type="pct"/>
          </w:tcPr>
          <w:p w14:paraId="04A291C1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60–84</w:t>
            </w:r>
          </w:p>
        </w:tc>
        <w:tc>
          <w:tcPr>
            <w:tcW w:w="1963" w:type="pct"/>
          </w:tcPr>
          <w:p w14:paraId="6BBE3CB4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</w:tr>
      <w:tr w:rsidR="001E5CFE" w14:paraId="429962EE" w14:textId="77777777">
        <w:tc>
          <w:tcPr>
            <w:tcW w:w="1946" w:type="pct"/>
          </w:tcPr>
          <w:p w14:paraId="322379C3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5–7</w:t>
            </w:r>
          </w:p>
        </w:tc>
        <w:tc>
          <w:tcPr>
            <w:tcW w:w="1091" w:type="pct"/>
          </w:tcPr>
          <w:p w14:paraId="16030762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35–59</w:t>
            </w:r>
          </w:p>
        </w:tc>
        <w:tc>
          <w:tcPr>
            <w:tcW w:w="1963" w:type="pct"/>
          </w:tcPr>
          <w:p w14:paraId="0D3EF067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</w:tr>
      <w:tr w:rsidR="001E5CFE" w14:paraId="016F27A0" w14:textId="77777777">
        <w:tc>
          <w:tcPr>
            <w:tcW w:w="1946" w:type="pct"/>
          </w:tcPr>
          <w:p w14:paraId="11751131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0–5</w:t>
            </w:r>
          </w:p>
        </w:tc>
        <w:tc>
          <w:tcPr>
            <w:tcW w:w="1091" w:type="pct"/>
          </w:tcPr>
          <w:p w14:paraId="53213847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0–34</w:t>
            </w:r>
          </w:p>
        </w:tc>
        <w:tc>
          <w:tcPr>
            <w:tcW w:w="1963" w:type="pct"/>
          </w:tcPr>
          <w:p w14:paraId="3C78CD77" w14:textId="77777777" w:rsidR="001E5CFE" w:rsidRDefault="002A1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</w:tr>
    </w:tbl>
    <w:p w14:paraId="204FCCFD" w14:textId="77777777" w:rsidR="001E5CFE" w:rsidRDefault="001E5C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77D1AA" w14:textId="77777777" w:rsidR="001E5CFE" w:rsidRDefault="002A1E5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Полный правильный ответ на каждое из заданий 1-13 оценивается 1 баллом; </w:t>
      </w:r>
    </w:p>
    <w:p w14:paraId="7FB33E3C" w14:textId="77777777" w:rsidR="001E5CFE" w:rsidRDefault="002A1E58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считается выполненным верно, если ответ записан в той форме, которая указана в инструкции по выполнению задания. </w:t>
      </w:r>
    </w:p>
    <w:p w14:paraId="1A677355" w14:textId="77777777" w:rsidR="001E5CFE" w:rsidRDefault="002A1E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Задания 14-15 с развёрнутым ответом оценивается в зависимости от полноты и правильности ответа в соответствии с критериями оценивания.</w:t>
      </w:r>
    </w:p>
    <w:tbl>
      <w:tblPr>
        <w:tblStyle w:val="aff"/>
        <w:tblW w:w="10881" w:type="dxa"/>
        <w:tblLook w:val="04A0" w:firstRow="1" w:lastRow="0" w:firstColumn="1" w:lastColumn="0" w:noHBand="0" w:noVBand="1"/>
      </w:tblPr>
      <w:tblGrid>
        <w:gridCol w:w="1050"/>
        <w:gridCol w:w="9831"/>
      </w:tblGrid>
      <w:tr w:rsidR="002B42F1" w14:paraId="571A5B66" w14:textId="77777777" w:rsidTr="002B42F1">
        <w:tc>
          <w:tcPr>
            <w:tcW w:w="1050" w:type="dxa"/>
          </w:tcPr>
          <w:p w14:paraId="0DC03290" w14:textId="77777777" w:rsidR="002B42F1" w:rsidRDefault="002B42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</w:p>
          <w:p w14:paraId="21607802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9831" w:type="dxa"/>
          </w:tcPr>
          <w:p w14:paraId="0CE8B953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</w:tc>
      </w:tr>
      <w:tr w:rsidR="002B42F1" w14:paraId="31A95640" w14:textId="77777777" w:rsidTr="002B42F1">
        <w:tc>
          <w:tcPr>
            <w:tcW w:w="1050" w:type="dxa"/>
          </w:tcPr>
          <w:p w14:paraId="29314560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31" w:type="dxa"/>
          </w:tcPr>
          <w:p w14:paraId="623F4E3D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</w:tr>
      <w:tr w:rsidR="002B42F1" w14:paraId="370D45AF" w14:textId="77777777" w:rsidTr="002B42F1">
        <w:tc>
          <w:tcPr>
            <w:tcW w:w="1050" w:type="dxa"/>
          </w:tcPr>
          <w:p w14:paraId="485E91CB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31" w:type="dxa"/>
          </w:tcPr>
          <w:p w14:paraId="6F0BE997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2B42F1" w14:paraId="069794AA" w14:textId="77777777" w:rsidTr="002B42F1">
        <w:tc>
          <w:tcPr>
            <w:tcW w:w="1050" w:type="dxa"/>
          </w:tcPr>
          <w:p w14:paraId="13371FEC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31" w:type="dxa"/>
          </w:tcPr>
          <w:p w14:paraId="44D04FF0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</w:tr>
      <w:tr w:rsidR="002B42F1" w14:paraId="583AD4C0" w14:textId="77777777" w:rsidTr="002B42F1">
        <w:tc>
          <w:tcPr>
            <w:tcW w:w="1050" w:type="dxa"/>
          </w:tcPr>
          <w:p w14:paraId="002EF582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31" w:type="dxa"/>
          </w:tcPr>
          <w:p w14:paraId="248D3519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</w:tr>
      <w:tr w:rsidR="002B42F1" w14:paraId="0855AA3B" w14:textId="77777777" w:rsidTr="002B42F1">
        <w:tc>
          <w:tcPr>
            <w:tcW w:w="1050" w:type="dxa"/>
          </w:tcPr>
          <w:p w14:paraId="6400BBB7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831" w:type="dxa"/>
          </w:tcPr>
          <w:p w14:paraId="0B2E3FE3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B42F1" w14:paraId="025873AD" w14:textId="77777777" w:rsidTr="002B42F1">
        <w:tc>
          <w:tcPr>
            <w:tcW w:w="1050" w:type="dxa"/>
          </w:tcPr>
          <w:p w14:paraId="597046D7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831" w:type="dxa"/>
          </w:tcPr>
          <w:p w14:paraId="435A82CB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</w:tc>
      </w:tr>
      <w:tr w:rsidR="002B42F1" w14:paraId="29D1304B" w14:textId="77777777" w:rsidTr="002B42F1">
        <w:tc>
          <w:tcPr>
            <w:tcW w:w="1050" w:type="dxa"/>
          </w:tcPr>
          <w:p w14:paraId="165A63BB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31" w:type="dxa"/>
          </w:tcPr>
          <w:p w14:paraId="24B0B309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2B42F1" w14:paraId="21B03396" w14:textId="77777777" w:rsidTr="002B42F1">
        <w:tc>
          <w:tcPr>
            <w:tcW w:w="1050" w:type="dxa"/>
          </w:tcPr>
          <w:p w14:paraId="593686C9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31" w:type="dxa"/>
          </w:tcPr>
          <w:p w14:paraId="1BDDA92F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2B42F1" w14:paraId="456620D2" w14:textId="77777777" w:rsidTr="002B42F1">
        <w:tc>
          <w:tcPr>
            <w:tcW w:w="1050" w:type="dxa"/>
          </w:tcPr>
          <w:p w14:paraId="7FB7CE37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31" w:type="dxa"/>
          </w:tcPr>
          <w:p w14:paraId="496F142F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увеличилась</w:t>
            </w:r>
          </w:p>
        </w:tc>
      </w:tr>
      <w:tr w:rsidR="002B42F1" w14:paraId="4DCF0259" w14:textId="77777777" w:rsidTr="002B42F1">
        <w:tc>
          <w:tcPr>
            <w:tcW w:w="1050" w:type="dxa"/>
          </w:tcPr>
          <w:p w14:paraId="7A05F8A5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31" w:type="dxa"/>
          </w:tcPr>
          <w:p w14:paraId="5220C268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B42F1" w14:paraId="4428669E" w14:textId="77777777" w:rsidTr="002B42F1">
        <w:tc>
          <w:tcPr>
            <w:tcW w:w="1050" w:type="dxa"/>
          </w:tcPr>
          <w:p w14:paraId="1999DFC2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831" w:type="dxa"/>
          </w:tcPr>
          <w:p w14:paraId="3F29DDA2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11122</w:t>
            </w:r>
          </w:p>
        </w:tc>
      </w:tr>
      <w:tr w:rsidR="002B42F1" w14:paraId="1F33BBBF" w14:textId="77777777" w:rsidTr="002B42F1">
        <w:tc>
          <w:tcPr>
            <w:tcW w:w="1050" w:type="dxa"/>
          </w:tcPr>
          <w:p w14:paraId="5CF5A246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831" w:type="dxa"/>
          </w:tcPr>
          <w:p w14:paraId="565F4054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2B42F1" w14:paraId="68476432" w14:textId="77777777" w:rsidTr="002B42F1">
        <w:tc>
          <w:tcPr>
            <w:tcW w:w="1050" w:type="dxa"/>
          </w:tcPr>
          <w:p w14:paraId="1EB65113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831" w:type="dxa"/>
          </w:tcPr>
          <w:p w14:paraId="535112B4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2B42F1" w14:paraId="6C8109F1" w14:textId="77777777" w:rsidTr="002B42F1">
        <w:tc>
          <w:tcPr>
            <w:tcW w:w="1050" w:type="dxa"/>
          </w:tcPr>
          <w:p w14:paraId="15DBC615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31" w:type="dxa"/>
          </w:tcPr>
          <w:p w14:paraId="2B4AC708" w14:textId="77777777" w:rsidR="002B42F1" w:rsidRPr="002A1E58" w:rsidRDefault="002B42F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A1E5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Смысл понятия, например: это смета доходов и расходов государства на определённый период времени, составленная с указанием источников поступления государственных доходов и направлений, каналов расходования денег </w:t>
            </w:r>
            <w:r w:rsidRPr="002A1E58">
              <w:rPr>
                <w:rFonts w:ascii="Times New Roman" w:hAnsi="Times New Roman" w:cs="Times New Roman"/>
                <w:i/>
                <w:color w:val="000000"/>
                <w:sz w:val="24"/>
                <w:szCs w:val="28"/>
              </w:rPr>
              <w:t>(Может быть приведено иное, близкое по смыслу определение или объяснение смысла понятия)</w:t>
            </w:r>
            <w:r w:rsidRPr="002A1E5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  <w:p w14:paraId="6EC2489B" w14:textId="77777777" w:rsidR="002B42F1" w:rsidRPr="002A1E58" w:rsidRDefault="002B42F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A1E5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 Одно предложение с информацией о порядке принятия государственного бюджета в Российской Федерации, опирающейся на знание курса, например:</w:t>
            </w:r>
          </w:p>
          <w:p w14:paraId="2E68662F" w14:textId="77777777" w:rsidR="002B42F1" w:rsidRPr="002A1E58" w:rsidRDefault="002B42F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A1E5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— Правительство РФ разрабатывает и представляет Государственной Думе РФ проект государственного бюджета, в Государственной Думе проект федерального бюджета рассматривается в трех чтениях.</w:t>
            </w:r>
          </w:p>
          <w:p w14:paraId="7624E6EC" w14:textId="77777777" w:rsidR="002B42F1" w:rsidRPr="002A1E58" w:rsidRDefault="002B42F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A1E58">
              <w:rPr>
                <w:rFonts w:ascii="Times New Roman" w:hAnsi="Times New Roman" w:cs="Times New Roman"/>
                <w:i/>
                <w:color w:val="000000"/>
                <w:sz w:val="24"/>
                <w:szCs w:val="28"/>
              </w:rPr>
              <w:t>(Может быть составлено другое предложение, содержащее информацию о порядке принятия государственного бюджета в Российской Федерации)</w:t>
            </w:r>
            <w:r w:rsidRPr="002A1E5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</w:t>
            </w:r>
          </w:p>
          <w:p w14:paraId="00BBE160" w14:textId="77777777" w:rsidR="002B42F1" w:rsidRPr="002A1E58" w:rsidRDefault="002B42F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A1E5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3. Одно предложение, раскрывающее структуру расходной части государственного бюджета с опорой на знание курса, например:</w:t>
            </w:r>
          </w:p>
          <w:p w14:paraId="42C1DA3F" w14:textId="77777777" w:rsidR="002B42F1" w:rsidRPr="002A1E58" w:rsidRDefault="002B42F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A1E5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— структура расходной части бюджета определяется актуальностью поставленных задач и способами их решения в соответствии с концепцией экономической политики.</w:t>
            </w:r>
          </w:p>
          <w:p w14:paraId="21DE6979" w14:textId="77777777" w:rsidR="002B42F1" w:rsidRDefault="002B42F1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2B42F1" w14:paraId="1DC4954C" w14:textId="77777777" w:rsidTr="002B42F1">
        <w:tc>
          <w:tcPr>
            <w:tcW w:w="1050" w:type="dxa"/>
          </w:tcPr>
          <w:p w14:paraId="2D674B3A" w14:textId="77777777" w:rsidR="002B42F1" w:rsidRDefault="002B4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831" w:type="dxa"/>
          </w:tcPr>
          <w:p w14:paraId="6EBDC077" w14:textId="77777777" w:rsidR="002B42F1" w:rsidRPr="002A1E58" w:rsidRDefault="002B42F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A1E5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Могут быть приведены следующие институты:</w:t>
            </w:r>
          </w:p>
          <w:p w14:paraId="008D919E" w14:textId="77777777" w:rsidR="002B42F1" w:rsidRPr="002A1E58" w:rsidRDefault="002B42F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A1E5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1) образование (приобщает молодого человека к системе знаний, накопленных человечеством),</w:t>
            </w:r>
          </w:p>
          <w:p w14:paraId="5217FB97" w14:textId="77777777" w:rsidR="002B42F1" w:rsidRPr="002A1E58" w:rsidRDefault="002B42F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A1E5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2) СМИ (формирует отношение к определенным сторонам жизни общества),</w:t>
            </w:r>
          </w:p>
          <w:p w14:paraId="7D1BBB9A" w14:textId="77777777" w:rsidR="002B42F1" w:rsidRPr="002A1E58" w:rsidRDefault="002B42F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A1E5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3) религия (формирует основы нравственности и духовности)</w:t>
            </w:r>
          </w:p>
          <w:p w14:paraId="2BF8EFE5" w14:textId="77777777" w:rsidR="002B42F1" w:rsidRPr="002A1E58" w:rsidRDefault="002B42F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2A1E5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Могут быть приведены и иные примеры, не искажающие смысл.</w:t>
            </w:r>
          </w:p>
          <w:p w14:paraId="0817DBDE" w14:textId="77777777" w:rsidR="002B42F1" w:rsidRPr="002A1E58" w:rsidRDefault="002B42F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14:paraId="165A858E" w14:textId="77777777" w:rsidR="002B42F1" w:rsidRPr="002A1E58" w:rsidRDefault="002B42F1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ind w:firstLine="375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</w:p>
          <w:p w14:paraId="29C24B04" w14:textId="77777777" w:rsidR="002B42F1" w:rsidRDefault="002B42F1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14:paraId="19A04AF8" w14:textId="77777777" w:rsidR="001E5CFE" w:rsidRDefault="001E5CFE">
      <w:pPr>
        <w:rPr>
          <w:rFonts w:ascii="Times New Roman" w:hAnsi="Times New Roman" w:cs="Times New Roman"/>
        </w:rPr>
      </w:pPr>
    </w:p>
    <w:p w14:paraId="3568D513" w14:textId="77777777" w:rsidR="001E5CFE" w:rsidRDefault="001E5CFE">
      <w:pPr>
        <w:rPr>
          <w:rFonts w:ascii="Times New Roman" w:hAnsi="Times New Roman" w:cs="Times New Roman"/>
        </w:rPr>
      </w:pPr>
    </w:p>
    <w:sectPr w:rsidR="001E5CFE">
      <w:pgSz w:w="11906" w:h="16838"/>
      <w:pgMar w:top="720" w:right="720" w:bottom="720" w:left="720" w:header="708" w:footer="708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404E1A"/>
    <w:multiLevelType w:val="hybridMultilevel"/>
    <w:tmpl w:val="F77037D6"/>
    <w:lvl w:ilvl="0" w:tplc="60FE4AEE">
      <w:start w:val="1"/>
      <w:numFmt w:val="decimal"/>
      <w:lvlText w:val="%1."/>
      <w:lvlJc w:val="left"/>
      <w:pPr>
        <w:ind w:left="720" w:hanging="360"/>
      </w:pPr>
    </w:lvl>
    <w:lvl w:ilvl="1" w:tplc="E3200498" w:tentative="1">
      <w:start w:val="1"/>
      <w:numFmt w:val="lowerLetter"/>
      <w:lvlText w:val="%2."/>
      <w:lvlJc w:val="left"/>
      <w:pPr>
        <w:ind w:left="1440" w:hanging="360"/>
      </w:pPr>
    </w:lvl>
    <w:lvl w:ilvl="2" w:tplc="990E256E" w:tentative="1">
      <w:start w:val="1"/>
      <w:numFmt w:val="lowerRoman"/>
      <w:lvlText w:val="%3."/>
      <w:lvlJc w:val="right"/>
      <w:pPr>
        <w:ind w:left="2160" w:hanging="360"/>
      </w:pPr>
    </w:lvl>
    <w:lvl w:ilvl="3" w:tplc="34F0424A" w:tentative="1">
      <w:start w:val="1"/>
      <w:numFmt w:val="decimal"/>
      <w:lvlText w:val="%4."/>
      <w:lvlJc w:val="left"/>
      <w:pPr>
        <w:ind w:left="2880" w:hanging="360"/>
      </w:pPr>
    </w:lvl>
    <w:lvl w:ilvl="4" w:tplc="5EA2D3E8" w:tentative="1">
      <w:start w:val="1"/>
      <w:numFmt w:val="lowerLetter"/>
      <w:lvlText w:val="%5."/>
      <w:lvlJc w:val="left"/>
      <w:pPr>
        <w:ind w:left="3600" w:hanging="360"/>
      </w:pPr>
    </w:lvl>
    <w:lvl w:ilvl="5" w:tplc="18329A8E" w:tentative="1">
      <w:start w:val="1"/>
      <w:numFmt w:val="lowerRoman"/>
      <w:lvlText w:val="%6."/>
      <w:lvlJc w:val="right"/>
      <w:pPr>
        <w:ind w:left="4320" w:hanging="360"/>
      </w:pPr>
    </w:lvl>
    <w:lvl w:ilvl="6" w:tplc="BD26D1F6" w:tentative="1">
      <w:start w:val="1"/>
      <w:numFmt w:val="decimal"/>
      <w:lvlText w:val="%7."/>
      <w:lvlJc w:val="left"/>
      <w:pPr>
        <w:ind w:left="5040" w:hanging="360"/>
      </w:pPr>
    </w:lvl>
    <w:lvl w:ilvl="7" w:tplc="4F8C1B44" w:tentative="1">
      <w:start w:val="1"/>
      <w:numFmt w:val="lowerLetter"/>
      <w:lvlText w:val="%8."/>
      <w:lvlJc w:val="left"/>
      <w:pPr>
        <w:ind w:left="5760" w:hanging="360"/>
      </w:pPr>
    </w:lvl>
    <w:lvl w:ilvl="8" w:tplc="6CF8ECD2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E5CFE"/>
    <w:rsid w:val="001E5CFE"/>
    <w:rsid w:val="00263B52"/>
    <w:rsid w:val="002A1E58"/>
    <w:rsid w:val="002B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07722"/>
  <w15:docId w15:val="{85C0B6D8-41C1-4685-B3EA-74964FDF3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semiHidden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character" w:customStyle="1" w:styleId="C20c31">
    <w:name w:val="C20 c31"/>
    <w:basedOn w:val="a0"/>
    <w:uiPriority w:val="99"/>
  </w:style>
  <w:style w:type="table" w:styleId="aff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92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1037</Words>
  <Characters>5917</Characters>
  <Application>Microsoft Office Word</Application>
  <DocSecurity>0</DocSecurity>
  <Lines>49</Lines>
  <Paragraphs>13</Paragraphs>
  <ScaleCrop>false</ScaleCrop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бачмага</dc:creator>
  <cp:lastModifiedBy>User</cp:lastModifiedBy>
  <cp:revision>7</cp:revision>
  <dcterms:created xsi:type="dcterms:W3CDTF">2022-03-31T16:12:00Z</dcterms:created>
  <dcterms:modified xsi:type="dcterms:W3CDTF">2024-11-21T13:14:00Z</dcterms:modified>
</cp:coreProperties>
</file>