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97" w:rsidRDefault="0001448F">
      <w:pPr>
        <w:jc w:val="center"/>
        <w:rPr>
          <w:b/>
        </w:rPr>
      </w:pPr>
      <w:r>
        <w:rPr>
          <w:b/>
        </w:rPr>
        <w:t xml:space="preserve">Контрольная работа по музыке </w:t>
      </w:r>
    </w:p>
    <w:p w:rsidR="000F3997" w:rsidRDefault="000F3997">
      <w:pPr>
        <w:jc w:val="center"/>
        <w:rPr>
          <w:b/>
        </w:rPr>
      </w:pPr>
    </w:p>
    <w:p w:rsidR="000F3997" w:rsidRDefault="00BA3ECF">
      <w:pPr>
        <w:jc w:val="center"/>
        <w:rPr>
          <w:color w:val="111111"/>
        </w:rPr>
      </w:pPr>
      <w:r>
        <w:rPr>
          <w:color w:val="111111"/>
        </w:rPr>
        <w:t xml:space="preserve">Демоверсия </w:t>
      </w:r>
    </w:p>
    <w:p w:rsidR="000F3997" w:rsidRDefault="000F3997">
      <w:pPr>
        <w:tabs>
          <w:tab w:val="left" w:leader="underscore" w:pos="4678"/>
        </w:tabs>
        <w:rPr>
          <w:b/>
        </w:rPr>
      </w:pPr>
    </w:p>
    <w:p w:rsidR="000F3997" w:rsidRDefault="0001448F">
      <w:pPr>
        <w:jc w:val="center"/>
        <w:rPr>
          <w:b/>
        </w:rPr>
      </w:pPr>
      <w:r>
        <w:rPr>
          <w:b/>
        </w:rPr>
        <w:t>Инструкция по выполнению работы</w:t>
      </w:r>
      <w:bookmarkStart w:id="0" w:name="OLE_LINK4"/>
      <w:bookmarkEnd w:id="0"/>
    </w:p>
    <w:p w:rsidR="000F3997" w:rsidRDefault="0001448F">
      <w:pPr>
        <w:ind w:firstLine="708"/>
      </w:pPr>
      <w:r>
        <w:t xml:space="preserve">Работа включает в себя 8 заданий. На выполнение работы по музыке отводится 1 час (40 минут). Ответы к заданиям 1-8 записываются в виде цифры, слова (словосочетания) или последовательности цифр в поле ответа в тексте работы. </w:t>
      </w:r>
      <w:bookmarkStart w:id="1" w:name="_GoBack"/>
      <w:bookmarkEnd w:id="1"/>
    </w:p>
    <w:p w:rsidR="000F3997" w:rsidRDefault="0001448F">
      <w:pPr>
        <w:ind w:firstLine="708"/>
      </w:pPr>
      <w:r>
        <w:t>В случае записи неверного ответа зачеркните его и запишите рядом новый.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F3997" w:rsidRDefault="0001448F">
      <w:pPr>
        <w:jc w:val="center"/>
        <w:rPr>
          <w:b/>
          <w:bCs/>
          <w:i/>
        </w:rPr>
      </w:pPr>
      <w:r>
        <w:rPr>
          <w:b/>
          <w:bCs/>
          <w:i/>
        </w:rPr>
        <w:t>Желаем успеха!</w:t>
      </w:r>
    </w:p>
    <w:p w:rsidR="000F3997" w:rsidRDefault="000F3997">
      <w:pPr>
        <w:rPr>
          <w:b/>
          <w:bCs/>
          <w:i/>
          <w:sz w:val="24"/>
          <w:szCs w:val="24"/>
        </w:rPr>
      </w:pPr>
    </w:p>
    <w:p w:rsidR="000F3997" w:rsidRDefault="000F3997">
      <w:pPr>
        <w:jc w:val="center"/>
        <w:rPr>
          <w:b/>
          <w:bCs/>
          <w:i/>
          <w:sz w:val="24"/>
          <w:szCs w:val="24"/>
        </w:rPr>
      </w:pPr>
    </w:p>
    <w:p w:rsidR="000F3997" w:rsidRDefault="0001448F">
      <w:pPr>
        <w:rPr>
          <w:sz w:val="24"/>
          <w:szCs w:val="24"/>
        </w:rPr>
      </w:pPr>
      <w:r>
        <w:rPr>
          <w:b/>
          <w:i/>
          <w:sz w:val="24"/>
          <w:szCs w:val="24"/>
        </w:rPr>
        <w:t>1.Коллектив из пяти музыкантов-исполнителей:</w:t>
      </w:r>
    </w:p>
    <w:p w:rsidR="000F3997" w:rsidRDefault="0001448F">
      <w:pPr>
        <w:pStyle w:val="a8"/>
        <w:numPr>
          <w:ilvl w:val="0"/>
          <w:numId w:val="3"/>
        </w:numPr>
        <w:spacing w:after="0" w:line="240" w:lineRule="auto"/>
        <w:ind w:left="0"/>
        <w:jc w:val="left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Дуэт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0F3997" w:rsidRDefault="0001448F">
      <w:pPr>
        <w:pStyle w:val="a8"/>
        <w:numPr>
          <w:ilvl w:val="0"/>
          <w:numId w:val="3"/>
        </w:numPr>
        <w:spacing w:after="0" w:line="240" w:lineRule="auto"/>
        <w:ind w:left="0"/>
        <w:jc w:val="left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Квинтет</w:t>
      </w:r>
      <w:proofErr w:type="spellEnd"/>
    </w:p>
    <w:p w:rsidR="000F3997" w:rsidRDefault="0001448F">
      <w:pPr>
        <w:pStyle w:val="a8"/>
        <w:numPr>
          <w:ilvl w:val="0"/>
          <w:numId w:val="3"/>
        </w:numPr>
        <w:spacing w:after="0" w:line="240" w:lineRule="auto"/>
        <w:ind w:left="0"/>
        <w:jc w:val="left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Квартет</w:t>
      </w:r>
      <w:proofErr w:type="spellEnd"/>
    </w:p>
    <w:p w:rsidR="000F3997" w:rsidRDefault="000F3997">
      <w:pPr>
        <w:pStyle w:val="a8"/>
        <w:spacing w:after="0" w:line="240" w:lineRule="auto"/>
        <w:ind w:left="0"/>
        <w:jc w:val="left"/>
        <w:rPr>
          <w:rFonts w:ascii="Times New Roman" w:hAnsi="Times New Roman"/>
          <w:sz w:val="24"/>
          <w:szCs w:val="24"/>
        </w:rPr>
      </w:pPr>
    </w:p>
    <w:p w:rsidR="000F3997" w:rsidRDefault="0001448F">
      <w:pPr>
        <w:pStyle w:val="a9"/>
        <w:tabs>
          <w:tab w:val="left" w:pos="5215"/>
          <w:tab w:val="center" w:pos="7497"/>
        </w:tabs>
        <w:spacing w:beforeAutospacing="0" w:afterAutospacing="0"/>
      </w:pPr>
      <w:r>
        <w:t>Ответ___________</w:t>
      </w:r>
    </w:p>
    <w:p w:rsidR="000F3997" w:rsidRDefault="000F3997">
      <w:pPr>
        <w:pStyle w:val="a9"/>
        <w:tabs>
          <w:tab w:val="left" w:pos="5215"/>
          <w:tab w:val="center" w:pos="7497"/>
        </w:tabs>
        <w:spacing w:beforeAutospacing="0" w:afterAutospacing="0"/>
      </w:pPr>
    </w:p>
    <w:p w:rsidR="000F3997" w:rsidRDefault="0001448F">
      <w:pPr>
        <w:pStyle w:val="a9"/>
        <w:tabs>
          <w:tab w:val="left" w:pos="5215"/>
          <w:tab w:val="center" w:pos="7497"/>
        </w:tabs>
        <w:spacing w:beforeAutospacing="0" w:afterAutospacing="0"/>
        <w:jc w:val="both"/>
      </w:pPr>
      <w:r>
        <w:rPr>
          <w:b/>
          <w:i/>
        </w:rPr>
        <w:t>2.Какой сценический жанр в переводе с итальянского означает труд, сочинение?</w:t>
      </w:r>
    </w:p>
    <w:p w:rsidR="000F3997" w:rsidRDefault="0001448F">
      <w:pPr>
        <w:pStyle w:val="a9"/>
        <w:numPr>
          <w:ilvl w:val="0"/>
          <w:numId w:val="8"/>
        </w:numPr>
        <w:tabs>
          <w:tab w:val="left" w:pos="5215"/>
          <w:tab w:val="center" w:pos="7497"/>
        </w:tabs>
        <w:spacing w:beforeAutospacing="0" w:afterAutospacing="0"/>
        <w:ind w:left="0"/>
        <w:jc w:val="both"/>
      </w:pPr>
      <w:r>
        <w:t>Балет</w:t>
      </w:r>
    </w:p>
    <w:p w:rsidR="000F3997" w:rsidRDefault="0001448F">
      <w:pPr>
        <w:pStyle w:val="a9"/>
        <w:numPr>
          <w:ilvl w:val="0"/>
          <w:numId w:val="5"/>
        </w:numPr>
        <w:tabs>
          <w:tab w:val="left" w:pos="5215"/>
          <w:tab w:val="center" w:pos="7497"/>
        </w:tabs>
        <w:spacing w:beforeAutospacing="0" w:afterAutospacing="0"/>
        <w:ind w:left="0"/>
        <w:jc w:val="both"/>
      </w:pPr>
      <w:r>
        <w:t>Мюзикл</w:t>
      </w:r>
    </w:p>
    <w:p w:rsidR="000F3997" w:rsidRDefault="0001448F">
      <w:pPr>
        <w:pStyle w:val="a8"/>
        <w:numPr>
          <w:ilvl w:val="0"/>
          <w:numId w:val="5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Опера </w:t>
      </w:r>
    </w:p>
    <w:p w:rsidR="000F3997" w:rsidRDefault="000F3997">
      <w:pPr>
        <w:pStyle w:val="a8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p w:rsidR="000F3997" w:rsidRDefault="0001448F">
      <w:pPr>
        <w:rPr>
          <w:sz w:val="24"/>
          <w:szCs w:val="24"/>
        </w:rPr>
      </w:pPr>
      <w:r>
        <w:rPr>
          <w:sz w:val="24"/>
          <w:szCs w:val="24"/>
        </w:rPr>
        <w:t>Ответ___________</w:t>
      </w:r>
    </w:p>
    <w:p w:rsidR="000F3997" w:rsidRDefault="000F3997">
      <w:pPr>
        <w:pStyle w:val="a9"/>
        <w:tabs>
          <w:tab w:val="left" w:pos="5215"/>
          <w:tab w:val="center" w:pos="7497"/>
        </w:tabs>
        <w:spacing w:beforeAutospacing="0" w:afterAutospacing="0"/>
      </w:pPr>
    </w:p>
    <w:p w:rsidR="000F3997" w:rsidRDefault="0001448F">
      <w:pP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3.Как называется оркестровое вступление к опере, балету, драматическому спектаклю, а также самостоятельная оркестровая пьеса, обычно программного характера? </w:t>
      </w:r>
    </w:p>
    <w:p w:rsidR="000F3997" w:rsidRDefault="0001448F">
      <w:pPr>
        <w:pStyle w:val="a8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Увертюра</w:t>
      </w:r>
      <w:proofErr w:type="spellEnd"/>
    </w:p>
    <w:p w:rsidR="000F3997" w:rsidRDefault="0001448F">
      <w:pPr>
        <w:pStyle w:val="a8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Сюита</w:t>
      </w:r>
      <w:proofErr w:type="spellEnd"/>
    </w:p>
    <w:p w:rsidR="000F3997" w:rsidRDefault="0001448F">
      <w:pPr>
        <w:pStyle w:val="a8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Прелюдия</w:t>
      </w:r>
      <w:proofErr w:type="spellEnd"/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rPr>
          <w:sz w:val="24"/>
          <w:szCs w:val="24"/>
        </w:rPr>
      </w:pPr>
      <w:r>
        <w:rPr>
          <w:sz w:val="24"/>
          <w:szCs w:val="24"/>
        </w:rPr>
        <w:t>Ответ___________</w:t>
      </w:r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jc w:val="lef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4.Какое музыкальное произведение не является вокальным:</w:t>
      </w:r>
    </w:p>
    <w:p w:rsidR="000F3997" w:rsidRDefault="0001448F">
      <w:pPr>
        <w:pStyle w:val="a8"/>
        <w:numPr>
          <w:ilvl w:val="0"/>
          <w:numId w:val="9"/>
        </w:numPr>
        <w:spacing w:after="0" w:line="240" w:lineRule="auto"/>
        <w:ind w:left="0" w:hanging="425"/>
        <w:jc w:val="left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Сим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ф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ония</w:t>
      </w:r>
      <w:proofErr w:type="spellEnd"/>
    </w:p>
    <w:p w:rsidR="000F3997" w:rsidRDefault="0001448F">
      <w:pPr>
        <w:pStyle w:val="a8"/>
        <w:numPr>
          <w:ilvl w:val="0"/>
          <w:numId w:val="6"/>
        </w:numPr>
        <w:spacing w:after="0" w:line="240" w:lineRule="auto"/>
        <w:ind w:left="0" w:hanging="425"/>
        <w:jc w:val="left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Романс</w:t>
      </w:r>
      <w:proofErr w:type="spellEnd"/>
    </w:p>
    <w:p w:rsidR="000F3997" w:rsidRDefault="0001448F">
      <w:pPr>
        <w:pStyle w:val="a8"/>
        <w:numPr>
          <w:ilvl w:val="0"/>
          <w:numId w:val="6"/>
        </w:numPr>
        <w:spacing w:after="0" w:line="240" w:lineRule="auto"/>
        <w:ind w:left="0" w:hanging="425"/>
        <w:jc w:val="left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Песня</w:t>
      </w:r>
      <w:proofErr w:type="spellEnd"/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rPr>
          <w:sz w:val="24"/>
          <w:szCs w:val="24"/>
        </w:rPr>
      </w:pPr>
      <w:r>
        <w:rPr>
          <w:sz w:val="24"/>
          <w:szCs w:val="24"/>
        </w:rPr>
        <w:t>Ответ___________</w:t>
      </w:r>
    </w:p>
    <w:p w:rsidR="000F3997" w:rsidRDefault="000F3997">
      <w:pPr>
        <w:rPr>
          <w:i/>
          <w:iCs/>
          <w:sz w:val="24"/>
          <w:szCs w:val="24"/>
        </w:rPr>
      </w:pPr>
    </w:p>
    <w:tbl>
      <w:tblPr>
        <w:tblW w:w="10206" w:type="dxa"/>
        <w:tblInd w:w="-841" w:type="dxa"/>
        <w:tblLayout w:type="fixed"/>
        <w:tblLook w:val="04A0" w:firstRow="1" w:lastRow="0" w:firstColumn="1" w:lastColumn="0" w:noHBand="0" w:noVBand="1"/>
      </w:tblPr>
      <w:tblGrid>
        <w:gridCol w:w="5405"/>
        <w:gridCol w:w="4801"/>
      </w:tblGrid>
      <w:tr w:rsidR="000F3997">
        <w:trPr>
          <w:trHeight w:val="561"/>
        </w:trPr>
        <w:tc>
          <w:tcPr>
            <w:tcW w:w="10205" w:type="dxa"/>
            <w:gridSpan w:val="2"/>
            <w:vMerge w:val="restart"/>
          </w:tcPr>
          <w:p w:rsidR="000F3997" w:rsidRDefault="0001448F">
            <w:pPr>
              <w:pStyle w:val="a8"/>
              <w:widowControl w:val="0"/>
              <w:spacing w:after="0" w:line="240" w:lineRule="auto"/>
              <w:ind w:left="360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 xml:space="preserve">     5. Установите соответствие между именами композиторов и произведениями, которые они написали: к каждой позиции первого столбца подберите соответствующую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lastRenderedPageBreak/>
              <w:t>позицию из второго столбца.</w:t>
            </w:r>
          </w:p>
          <w:p w:rsidR="000F3997" w:rsidRDefault="000F3997">
            <w:pPr>
              <w:pStyle w:val="a8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</w:p>
        </w:tc>
      </w:tr>
      <w:tr w:rsidR="000F3997">
        <w:trPr>
          <w:trHeight w:val="368"/>
        </w:trPr>
        <w:tc>
          <w:tcPr>
            <w:tcW w:w="10205" w:type="dxa"/>
            <w:gridSpan w:val="2"/>
            <w:vMerge/>
          </w:tcPr>
          <w:p w:rsidR="000F3997" w:rsidRDefault="000F3997">
            <w:pPr>
              <w:widowControl w:val="0"/>
              <w:rPr>
                <w:sz w:val="24"/>
                <w:szCs w:val="24"/>
              </w:rPr>
            </w:pPr>
          </w:p>
        </w:tc>
      </w:tr>
      <w:tr w:rsidR="000F3997">
        <w:trPr>
          <w:trHeight w:val="307"/>
        </w:trPr>
        <w:tc>
          <w:tcPr>
            <w:tcW w:w="5404" w:type="dxa"/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КОМПОЗИТОРЫ</w:t>
            </w:r>
          </w:p>
        </w:tc>
        <w:tc>
          <w:tcPr>
            <w:tcW w:w="4801" w:type="dxa"/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</w:t>
            </w:r>
          </w:p>
        </w:tc>
      </w:tr>
      <w:tr w:rsidR="000F3997">
        <w:trPr>
          <w:trHeight w:val="373"/>
        </w:trPr>
        <w:tc>
          <w:tcPr>
            <w:tcW w:w="5404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proofErr w:type="spellStart"/>
            <w:r>
              <w:rPr>
                <w:sz w:val="24"/>
                <w:szCs w:val="24"/>
              </w:rPr>
              <w:t>Иоган</w:t>
            </w:r>
            <w:proofErr w:type="spellEnd"/>
            <w:r>
              <w:rPr>
                <w:sz w:val="24"/>
                <w:szCs w:val="24"/>
              </w:rPr>
              <w:t xml:space="preserve"> Себастьян Бах</w:t>
            </w:r>
          </w:p>
        </w:tc>
        <w:tc>
          <w:tcPr>
            <w:tcW w:w="4801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«Рапсодия в стиле блюз»</w:t>
            </w:r>
          </w:p>
        </w:tc>
      </w:tr>
      <w:tr w:rsidR="000F3997">
        <w:trPr>
          <w:trHeight w:val="324"/>
        </w:trPr>
        <w:tc>
          <w:tcPr>
            <w:tcW w:w="5404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) Эндрю Ллойд </w:t>
            </w:r>
            <w:proofErr w:type="spellStart"/>
            <w:r>
              <w:rPr>
                <w:sz w:val="24"/>
                <w:szCs w:val="24"/>
              </w:rPr>
              <w:t>Уэббер</w:t>
            </w:r>
            <w:proofErr w:type="spellEnd"/>
          </w:p>
        </w:tc>
        <w:tc>
          <w:tcPr>
            <w:tcW w:w="4801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Соната № 8 («Патетическая»)</w:t>
            </w:r>
          </w:p>
        </w:tc>
      </w:tr>
      <w:tr w:rsidR="000F3997">
        <w:trPr>
          <w:trHeight w:val="308"/>
        </w:trPr>
        <w:tc>
          <w:tcPr>
            <w:tcW w:w="5404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) Людвиг ванн Бетховен</w:t>
            </w:r>
          </w:p>
        </w:tc>
        <w:tc>
          <w:tcPr>
            <w:tcW w:w="4801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«Высокая месса»</w:t>
            </w:r>
          </w:p>
        </w:tc>
      </w:tr>
      <w:tr w:rsidR="000F3997">
        <w:trPr>
          <w:trHeight w:val="955"/>
        </w:trPr>
        <w:tc>
          <w:tcPr>
            <w:tcW w:w="5404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) Джордж Гершвин</w:t>
            </w:r>
          </w:p>
        </w:tc>
        <w:tc>
          <w:tcPr>
            <w:tcW w:w="4801" w:type="dxa"/>
          </w:tcPr>
          <w:p w:rsidR="000F3997" w:rsidRDefault="0001448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Рок-опера «Иисус Христос - суперзвезда»</w:t>
            </w:r>
          </w:p>
          <w:p w:rsidR="000F3997" w:rsidRDefault="000F399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0F3997" w:rsidRDefault="0001448F">
      <w:pPr>
        <w:rPr>
          <w:sz w:val="24"/>
          <w:szCs w:val="24"/>
        </w:rPr>
      </w:pPr>
      <w:r>
        <w:rPr>
          <w:i/>
          <w:sz w:val="24"/>
          <w:szCs w:val="24"/>
        </w:rPr>
        <w:t>Запишите в таблицу выбранные цифры под соответствующими буквами</w:t>
      </w:r>
      <w:r>
        <w:rPr>
          <w:sz w:val="24"/>
          <w:szCs w:val="24"/>
        </w:rPr>
        <w:t>.</w:t>
      </w:r>
    </w:p>
    <w:tbl>
      <w:tblPr>
        <w:tblW w:w="2957" w:type="dxa"/>
        <w:tblLayout w:type="fixed"/>
        <w:tblLook w:val="04A0" w:firstRow="1" w:lastRow="0" w:firstColumn="1" w:lastColumn="0" w:noHBand="0" w:noVBand="1"/>
      </w:tblPr>
      <w:tblGrid>
        <w:gridCol w:w="1272"/>
        <w:gridCol w:w="419"/>
        <w:gridCol w:w="422"/>
        <w:gridCol w:w="422"/>
        <w:gridCol w:w="422"/>
      </w:tblGrid>
      <w:tr w:rsidR="000F3997">
        <w:trPr>
          <w:trHeight w:val="256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Ответ:   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   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</w:tr>
      <w:tr w:rsidR="000F3997">
        <w:trPr>
          <w:trHeight w:val="469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0F3997" w:rsidRDefault="000F3997">
      <w:pPr>
        <w:rPr>
          <w:sz w:val="24"/>
          <w:szCs w:val="24"/>
        </w:rPr>
      </w:pPr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tabs>
          <w:tab w:val="left" w:pos="5215"/>
          <w:tab w:val="center" w:pos="7497"/>
        </w:tabs>
        <w:jc w:val="left"/>
        <w:rPr>
          <w:sz w:val="24"/>
          <w:szCs w:val="24"/>
        </w:rPr>
      </w:pPr>
      <w:r>
        <w:rPr>
          <w:b/>
          <w:bCs/>
          <w:i/>
          <w:sz w:val="24"/>
          <w:szCs w:val="24"/>
          <w:shd w:val="clear" w:color="auto" w:fill="FFFFFF"/>
        </w:rPr>
        <w:t>6.Соотнесите термины с определениями.</w:t>
      </w:r>
    </w:p>
    <w:p w:rsidR="000F3997" w:rsidRDefault="000F3997">
      <w:pPr>
        <w:pStyle w:val="a8"/>
        <w:tabs>
          <w:tab w:val="left" w:pos="5215"/>
          <w:tab w:val="center" w:pos="7497"/>
        </w:tabs>
        <w:spacing w:after="0" w:line="240" w:lineRule="auto"/>
        <w:ind w:left="0"/>
        <w:jc w:val="left"/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</w:pPr>
    </w:p>
    <w:tbl>
      <w:tblPr>
        <w:tblStyle w:val="aa"/>
        <w:tblW w:w="10348" w:type="dxa"/>
        <w:tblInd w:w="-921" w:type="dxa"/>
        <w:tblLayout w:type="fixed"/>
        <w:tblLook w:val="04A0" w:firstRow="1" w:lastRow="0" w:firstColumn="1" w:lastColumn="0" w:noHBand="0" w:noVBand="1"/>
      </w:tblPr>
      <w:tblGrid>
        <w:gridCol w:w="336"/>
        <w:gridCol w:w="2114"/>
        <w:gridCol w:w="424"/>
        <w:gridCol w:w="7474"/>
      </w:tblGrid>
      <w:tr w:rsidR="000F3997">
        <w:tc>
          <w:tcPr>
            <w:tcW w:w="336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1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Симфония</w:t>
            </w:r>
          </w:p>
        </w:tc>
        <w:tc>
          <w:tcPr>
            <w:tcW w:w="42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7473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Вокальный  жанр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который  является основной характеристикой главных героев оперы</w:t>
            </w:r>
          </w:p>
        </w:tc>
      </w:tr>
      <w:tr w:rsidR="000F3997">
        <w:tc>
          <w:tcPr>
            <w:tcW w:w="336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11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Па-де-де</w:t>
            </w:r>
          </w:p>
        </w:tc>
        <w:tc>
          <w:tcPr>
            <w:tcW w:w="42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7473" w:type="dxa"/>
          </w:tcPr>
          <w:p w:rsidR="000F3997" w:rsidRPr="0001448F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амый главный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жанр  инструментальной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музыки, как правило, написанный для симфонического оркестра.</w:t>
            </w:r>
          </w:p>
        </w:tc>
      </w:tr>
      <w:tr w:rsidR="000F3997">
        <w:tc>
          <w:tcPr>
            <w:tcW w:w="336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11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Хор</w:t>
            </w:r>
          </w:p>
        </w:tc>
        <w:tc>
          <w:tcPr>
            <w:tcW w:w="42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7473" w:type="dxa"/>
          </w:tcPr>
          <w:p w:rsidR="000F3997" w:rsidRPr="0001448F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Музыкальная форма, состоящая из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темы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 её нескольких (не менее двух) изменённых воспроизведений</w:t>
            </w:r>
          </w:p>
        </w:tc>
      </w:tr>
      <w:tr w:rsidR="000F3997">
        <w:tc>
          <w:tcPr>
            <w:tcW w:w="336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11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Ария</w:t>
            </w:r>
          </w:p>
        </w:tc>
        <w:tc>
          <w:tcPr>
            <w:tcW w:w="42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7473" w:type="dxa"/>
            <w:shd w:val="clear" w:color="auto" w:fill="auto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Одна из основных музыкально-танцевальных форм в балете. Выход двух танцоров.</w:t>
            </w:r>
          </w:p>
        </w:tc>
      </w:tr>
      <w:tr w:rsidR="000F3997">
        <w:tc>
          <w:tcPr>
            <w:tcW w:w="336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211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Вариации</w:t>
            </w:r>
          </w:p>
        </w:tc>
        <w:tc>
          <w:tcPr>
            <w:tcW w:w="424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E</w:t>
            </w:r>
          </w:p>
        </w:tc>
        <w:tc>
          <w:tcPr>
            <w:tcW w:w="7473" w:type="dxa"/>
          </w:tcPr>
          <w:p w:rsidR="000F3997" w:rsidRDefault="0001448F">
            <w:pPr>
              <w:pStyle w:val="a8"/>
              <w:tabs>
                <w:tab w:val="left" w:pos="5215"/>
                <w:tab w:val="center" w:pos="74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Певческий коллектив, состоящий из 12 и более исполнителей.</w:t>
            </w:r>
          </w:p>
        </w:tc>
      </w:tr>
    </w:tbl>
    <w:p w:rsidR="000F3997" w:rsidRDefault="000F3997">
      <w:pPr>
        <w:rPr>
          <w:b/>
          <w:bCs/>
          <w:sz w:val="24"/>
          <w:szCs w:val="24"/>
          <w:shd w:val="clear" w:color="auto" w:fill="FFFFFF"/>
        </w:rPr>
      </w:pPr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rPr>
          <w:sz w:val="24"/>
          <w:szCs w:val="24"/>
        </w:rPr>
      </w:pPr>
      <w:r>
        <w:rPr>
          <w:i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3379" w:type="dxa"/>
        <w:tblLayout w:type="fixed"/>
        <w:tblLook w:val="04A0" w:firstRow="1" w:lastRow="0" w:firstColumn="1" w:lastColumn="0" w:noHBand="0" w:noVBand="1"/>
      </w:tblPr>
      <w:tblGrid>
        <w:gridCol w:w="1272"/>
        <w:gridCol w:w="419"/>
        <w:gridCol w:w="422"/>
        <w:gridCol w:w="422"/>
        <w:gridCol w:w="422"/>
        <w:gridCol w:w="422"/>
      </w:tblGrid>
      <w:tr w:rsidR="000F3997">
        <w:trPr>
          <w:trHeight w:val="256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   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</w:tr>
      <w:tr w:rsidR="000F3997">
        <w:trPr>
          <w:trHeight w:val="469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0F3997" w:rsidRDefault="000F3997">
      <w:pPr>
        <w:rPr>
          <w:sz w:val="24"/>
          <w:szCs w:val="24"/>
        </w:rPr>
      </w:pPr>
    </w:p>
    <w:p w:rsidR="000F3997" w:rsidRDefault="000F3997">
      <w:pPr>
        <w:rPr>
          <w:sz w:val="24"/>
          <w:szCs w:val="24"/>
        </w:rPr>
      </w:pPr>
    </w:p>
    <w:p w:rsidR="000F3997" w:rsidRDefault="000F3997">
      <w:pPr>
        <w:rPr>
          <w:sz w:val="24"/>
          <w:szCs w:val="24"/>
        </w:rPr>
      </w:pPr>
    </w:p>
    <w:p w:rsidR="000F3997" w:rsidRDefault="0001448F">
      <w:pPr>
        <w:shd w:val="clear" w:color="auto" w:fill="FFFFFF"/>
        <w:spacing w:line="346" w:lineRule="atLeast"/>
        <w:jc w:val="left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>7.Прочитай эти слова, и выбери из предложены ниже, фамилию и имя композитора, с которым они ассоциируются:</w:t>
      </w:r>
    </w:p>
    <w:p w:rsidR="000F3997" w:rsidRDefault="000F3997">
      <w:pPr>
        <w:shd w:val="clear" w:color="auto" w:fill="FFFFFF"/>
        <w:spacing w:line="346" w:lineRule="atLeast"/>
        <w:jc w:val="left"/>
        <w:rPr>
          <w:i/>
          <w:sz w:val="24"/>
          <w:szCs w:val="24"/>
        </w:rPr>
      </w:pPr>
    </w:p>
    <w:p w:rsidR="000F3997" w:rsidRPr="0001448F" w:rsidRDefault="0001448F">
      <w:pPr>
        <w:pStyle w:val="a8"/>
        <w:numPr>
          <w:ilvl w:val="0"/>
          <w:numId w:val="4"/>
        </w:numPr>
        <w:shd w:val="clear" w:color="auto" w:fill="FFFFFF"/>
        <w:spacing w:after="0" w:line="346" w:lineRule="atLeast"/>
        <w:ind w:left="0"/>
        <w:rPr>
          <w:sz w:val="24"/>
          <w:szCs w:val="24"/>
          <w:lang w:val="ru-RU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Русский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композитор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, учёный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—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химик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медик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; «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Могучая кучка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»; «Князь Игорь»; Основоположник русского эпического симфонизма; «Богатырская симфония».</w:t>
      </w:r>
    </w:p>
    <w:p w:rsidR="000F3997" w:rsidRPr="0001448F" w:rsidRDefault="0001448F">
      <w:pPr>
        <w:pStyle w:val="a8"/>
        <w:numPr>
          <w:ilvl w:val="0"/>
          <w:numId w:val="4"/>
        </w:numPr>
        <w:shd w:val="clear" w:color="auto" w:fill="FFFFFF"/>
        <w:spacing w:after="0" w:line="346" w:lineRule="atLeast"/>
        <w:ind w:left="0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Норвежский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композитор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периода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романтизма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; «Пер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Гюнт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»; «В пещере горного короля».</w:t>
      </w:r>
    </w:p>
    <w:p w:rsidR="000F3997" w:rsidRPr="0001448F" w:rsidRDefault="0001448F">
      <w:pPr>
        <w:pStyle w:val="a8"/>
        <w:numPr>
          <w:ilvl w:val="0"/>
          <w:numId w:val="4"/>
        </w:numPr>
        <w:shd w:val="clear" w:color="auto" w:fill="FFFFFF"/>
        <w:spacing w:after="0" w:line="346" w:lineRule="atLeast"/>
        <w:ind w:left="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Американский композитор, симфоджаз, «Порги и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Бесс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»,сын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эмигрантов, джаз, блюз, кино.</w:t>
      </w:r>
    </w:p>
    <w:p w:rsidR="000F3997" w:rsidRPr="0001448F" w:rsidRDefault="0001448F">
      <w:pPr>
        <w:pStyle w:val="a8"/>
        <w:numPr>
          <w:ilvl w:val="0"/>
          <w:numId w:val="4"/>
        </w:numPr>
        <w:shd w:val="clear" w:color="auto" w:fill="FFFFFF"/>
        <w:spacing w:after="0" w:line="346" w:lineRule="atLeast"/>
        <w:ind w:left="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Русский композитор, три балета,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представитель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музыкального романтизма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 xml:space="preserve"> в России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XIX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 xml:space="preserve"> века,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первый </w:t>
      </w:r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профессор  по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классу композиции в Московской консерватории,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Надежда фон Мекк, «Спящая красавица», «Ромео и Джульетта».</w:t>
      </w:r>
    </w:p>
    <w:p w:rsidR="000F3997" w:rsidRPr="0001448F" w:rsidRDefault="0001448F">
      <w:pPr>
        <w:pStyle w:val="a8"/>
        <w:numPr>
          <w:ilvl w:val="0"/>
          <w:numId w:val="4"/>
        </w:numPr>
        <w:shd w:val="clear" w:color="auto" w:fill="FFFFFF"/>
        <w:spacing w:after="0" w:line="346" w:lineRule="atLeast"/>
        <w:ind w:left="0"/>
        <w:rPr>
          <w:sz w:val="24"/>
          <w:szCs w:val="24"/>
          <w:lang w:val="ru-RU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Немецкий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композитор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,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органист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-виртуоз,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капельмейстер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, музыкальный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педагог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 xml:space="preserve">, ручей, более 1000 произведений, Месса. </w:t>
      </w:r>
    </w:p>
    <w:p w:rsidR="000F3997" w:rsidRDefault="000F3997">
      <w:pPr>
        <w:pStyle w:val="a8"/>
        <w:shd w:val="clear" w:color="auto" w:fill="FFFFFF"/>
        <w:spacing w:after="0" w:line="346" w:lineRule="atLeast"/>
        <w:ind w:left="0"/>
        <w:jc w:val="left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0F3997" w:rsidRDefault="0001448F">
      <w:pPr>
        <w:tabs>
          <w:tab w:val="left" w:pos="5215"/>
          <w:tab w:val="center" w:pos="7497"/>
        </w:tabs>
        <w:rPr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И.С. Бах</w:t>
      </w:r>
    </w:p>
    <w:p w:rsidR="000F3997" w:rsidRDefault="0001448F">
      <w:pPr>
        <w:tabs>
          <w:tab w:val="left" w:pos="5215"/>
          <w:tab w:val="center" w:pos="7497"/>
        </w:tabs>
        <w:rPr>
          <w:sz w:val="24"/>
          <w:szCs w:val="24"/>
        </w:rPr>
      </w:pPr>
      <w:r>
        <w:rPr>
          <w:b/>
          <w:iCs/>
          <w:sz w:val="24"/>
          <w:szCs w:val="24"/>
        </w:rPr>
        <w:t>Дж. Гершвин</w:t>
      </w:r>
    </w:p>
    <w:p w:rsidR="000F3997" w:rsidRDefault="0001448F">
      <w:pPr>
        <w:tabs>
          <w:tab w:val="left" w:pos="5215"/>
          <w:tab w:val="center" w:pos="7497"/>
        </w:tabs>
        <w:rPr>
          <w:sz w:val="24"/>
          <w:szCs w:val="24"/>
        </w:rPr>
      </w:pPr>
      <w:r>
        <w:rPr>
          <w:b/>
          <w:iCs/>
          <w:sz w:val="24"/>
          <w:szCs w:val="24"/>
        </w:rPr>
        <w:t>П.И. Чайковский</w:t>
      </w:r>
    </w:p>
    <w:p w:rsidR="000F3997" w:rsidRDefault="0001448F">
      <w:pPr>
        <w:tabs>
          <w:tab w:val="left" w:pos="5215"/>
          <w:tab w:val="center" w:pos="7497"/>
        </w:tabs>
        <w:rPr>
          <w:sz w:val="24"/>
          <w:szCs w:val="24"/>
        </w:rPr>
      </w:pPr>
      <w:r>
        <w:rPr>
          <w:b/>
          <w:iCs/>
          <w:sz w:val="24"/>
          <w:szCs w:val="24"/>
        </w:rPr>
        <w:t>А.П. Бородин</w:t>
      </w:r>
    </w:p>
    <w:p w:rsidR="000F3997" w:rsidRDefault="0001448F">
      <w:pPr>
        <w:tabs>
          <w:tab w:val="left" w:pos="5215"/>
          <w:tab w:val="center" w:pos="7497"/>
        </w:tabs>
        <w:rPr>
          <w:sz w:val="24"/>
          <w:szCs w:val="24"/>
        </w:rPr>
      </w:pPr>
      <w:r>
        <w:rPr>
          <w:b/>
          <w:iCs/>
          <w:sz w:val="24"/>
          <w:szCs w:val="24"/>
        </w:rPr>
        <w:t>Э. Григ.</w:t>
      </w:r>
    </w:p>
    <w:p w:rsidR="000F3997" w:rsidRDefault="000F3997">
      <w:pPr>
        <w:tabs>
          <w:tab w:val="left" w:pos="5215"/>
          <w:tab w:val="center" w:pos="7497"/>
        </w:tabs>
        <w:rPr>
          <w:b/>
          <w:i/>
          <w:sz w:val="24"/>
          <w:szCs w:val="24"/>
        </w:rPr>
      </w:pPr>
    </w:p>
    <w:p w:rsidR="000F3997" w:rsidRDefault="000F3997">
      <w:pPr>
        <w:tabs>
          <w:tab w:val="left" w:pos="5215"/>
          <w:tab w:val="center" w:pos="7497"/>
        </w:tabs>
        <w:rPr>
          <w:b/>
          <w:i/>
          <w:sz w:val="24"/>
          <w:szCs w:val="24"/>
        </w:rPr>
      </w:pPr>
    </w:p>
    <w:p w:rsidR="000F3997" w:rsidRDefault="0001448F">
      <w:pPr>
        <w:tabs>
          <w:tab w:val="left" w:pos="5215"/>
          <w:tab w:val="center" w:pos="7497"/>
        </w:tabs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>Имена вписать в предложенную таблицу:</w:t>
      </w:r>
    </w:p>
    <w:tbl>
      <w:tblPr>
        <w:tblStyle w:val="aa"/>
        <w:tblW w:w="719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6647"/>
      </w:tblGrid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</w:t>
            </w:r>
          </w:p>
        </w:tc>
        <w:tc>
          <w:tcPr>
            <w:tcW w:w="6646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 композитора</w:t>
            </w:r>
          </w:p>
        </w:tc>
      </w:tr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46" w:type="dxa"/>
          </w:tcPr>
          <w:p w:rsidR="000F3997" w:rsidRDefault="000F3997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</w:p>
        </w:tc>
      </w:tr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46" w:type="dxa"/>
          </w:tcPr>
          <w:p w:rsidR="000F3997" w:rsidRDefault="000F3997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</w:p>
        </w:tc>
      </w:tr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46" w:type="dxa"/>
          </w:tcPr>
          <w:p w:rsidR="000F3997" w:rsidRDefault="000F3997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</w:p>
        </w:tc>
      </w:tr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46" w:type="dxa"/>
          </w:tcPr>
          <w:p w:rsidR="000F3997" w:rsidRDefault="000F3997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</w:p>
        </w:tc>
      </w:tr>
      <w:tr w:rsidR="000F3997">
        <w:trPr>
          <w:jc w:val="center"/>
        </w:trPr>
        <w:tc>
          <w:tcPr>
            <w:tcW w:w="549" w:type="dxa"/>
          </w:tcPr>
          <w:p w:rsidR="000F3997" w:rsidRDefault="0001448F">
            <w:pPr>
              <w:tabs>
                <w:tab w:val="left" w:pos="5215"/>
                <w:tab w:val="center" w:pos="7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46" w:type="dxa"/>
          </w:tcPr>
          <w:p w:rsidR="000F3997" w:rsidRDefault="000F3997">
            <w:pPr>
              <w:tabs>
                <w:tab w:val="left" w:pos="5215"/>
                <w:tab w:val="center" w:pos="7497"/>
              </w:tabs>
              <w:rPr>
                <w:sz w:val="24"/>
                <w:szCs w:val="24"/>
              </w:rPr>
            </w:pPr>
          </w:p>
        </w:tc>
      </w:tr>
    </w:tbl>
    <w:p w:rsidR="000F3997" w:rsidRDefault="000F3997">
      <w:pPr>
        <w:spacing w:line="259" w:lineRule="auto"/>
        <w:jc w:val="left"/>
        <w:rPr>
          <w:sz w:val="24"/>
          <w:szCs w:val="24"/>
        </w:rPr>
      </w:pPr>
    </w:p>
    <w:p w:rsidR="000F3997" w:rsidRDefault="000F3997">
      <w:pPr>
        <w:spacing w:line="259" w:lineRule="auto"/>
        <w:jc w:val="left"/>
        <w:rPr>
          <w:sz w:val="24"/>
          <w:szCs w:val="24"/>
        </w:rPr>
      </w:pPr>
    </w:p>
    <w:p w:rsidR="000F3997" w:rsidRPr="0001448F" w:rsidRDefault="0001448F">
      <w:pPr>
        <w:pStyle w:val="a8"/>
        <w:spacing w:after="0" w:line="259" w:lineRule="auto"/>
        <w:ind w:left="0"/>
        <w:jc w:val="left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8.Соотнесите название произведений с авторами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0F3997" w:rsidRDefault="000F3997">
      <w:pPr>
        <w:pStyle w:val="a8"/>
        <w:spacing w:after="0" w:line="259" w:lineRule="auto"/>
        <w:ind w:left="0"/>
        <w:jc w:val="left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a"/>
        <w:tblW w:w="9559" w:type="dxa"/>
        <w:jc w:val="center"/>
        <w:tblLayout w:type="fixed"/>
        <w:tblLook w:val="04A0" w:firstRow="1" w:lastRow="0" w:firstColumn="1" w:lastColumn="0" w:noHBand="0" w:noVBand="1"/>
      </w:tblPr>
      <w:tblGrid>
        <w:gridCol w:w="521"/>
        <w:gridCol w:w="3337"/>
        <w:gridCol w:w="567"/>
        <w:gridCol w:w="5134"/>
      </w:tblGrid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Д.Д. Шостакович</w:t>
            </w:r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«Концерт для скрипки с оркестром»</w:t>
            </w:r>
          </w:p>
        </w:tc>
      </w:tr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 Бетховен </w:t>
            </w:r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«Симфоническая картина «Празднества»</w:t>
            </w:r>
          </w:p>
        </w:tc>
      </w:tr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Хачатурян</w:t>
            </w:r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«Ленинградская симфония»</w:t>
            </w:r>
          </w:p>
        </w:tc>
      </w:tr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К. Дебюсси</w:t>
            </w:r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Увертюра- фантазия «Ромео и Джульетта»</w:t>
            </w:r>
          </w:p>
        </w:tc>
      </w:tr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И. </w:t>
            </w:r>
            <w:proofErr w:type="spellStart"/>
            <w:r>
              <w:rPr>
                <w:sz w:val="24"/>
                <w:szCs w:val="24"/>
              </w:rPr>
              <w:t>Чайкоаский</w:t>
            </w:r>
            <w:proofErr w:type="spellEnd"/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«Рапсодия в стиле блюз»</w:t>
            </w:r>
          </w:p>
        </w:tc>
      </w:tr>
      <w:tr w:rsidR="000F3997">
        <w:trPr>
          <w:jc w:val="center"/>
        </w:trPr>
        <w:tc>
          <w:tcPr>
            <w:tcW w:w="521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37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Дж. Гершвин </w:t>
            </w:r>
          </w:p>
        </w:tc>
        <w:tc>
          <w:tcPr>
            <w:tcW w:w="567" w:type="dxa"/>
          </w:tcPr>
          <w:p w:rsidR="000F3997" w:rsidRDefault="0001448F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133" w:type="dxa"/>
          </w:tcPr>
          <w:p w:rsidR="000F3997" w:rsidRDefault="00014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«Патетическая соната»</w:t>
            </w:r>
          </w:p>
        </w:tc>
      </w:tr>
    </w:tbl>
    <w:p w:rsidR="000F3997" w:rsidRDefault="000F3997">
      <w:pPr>
        <w:pStyle w:val="a8"/>
        <w:spacing w:after="0" w:line="259" w:lineRule="auto"/>
        <w:ind w:left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0F3997" w:rsidRDefault="0001448F">
      <w:pPr>
        <w:rPr>
          <w:sz w:val="24"/>
          <w:szCs w:val="24"/>
        </w:rPr>
      </w:pPr>
      <w:r>
        <w:rPr>
          <w:i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3801" w:type="dxa"/>
        <w:tblLayout w:type="fixed"/>
        <w:tblLook w:val="04A0" w:firstRow="1" w:lastRow="0" w:firstColumn="1" w:lastColumn="0" w:noHBand="0" w:noVBand="1"/>
      </w:tblPr>
      <w:tblGrid>
        <w:gridCol w:w="1272"/>
        <w:gridCol w:w="420"/>
        <w:gridCol w:w="421"/>
        <w:gridCol w:w="422"/>
        <w:gridCol w:w="423"/>
        <w:gridCol w:w="422"/>
        <w:gridCol w:w="421"/>
      </w:tblGrid>
      <w:tr w:rsidR="000F3997">
        <w:trPr>
          <w:trHeight w:val="256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    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1448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</w:p>
        </w:tc>
      </w:tr>
      <w:tr w:rsidR="000F3997">
        <w:trPr>
          <w:trHeight w:val="469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997" w:rsidRDefault="000F399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0F3997" w:rsidRDefault="000F3997">
      <w:pPr>
        <w:rPr>
          <w:sz w:val="24"/>
          <w:szCs w:val="24"/>
        </w:rPr>
      </w:pPr>
    </w:p>
    <w:sectPr w:rsidR="000F399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50FBE"/>
    <w:multiLevelType w:val="multilevel"/>
    <w:tmpl w:val="2AB24B96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" w15:restartNumberingAfterBreak="0">
    <w:nsid w:val="146B750B"/>
    <w:multiLevelType w:val="multilevel"/>
    <w:tmpl w:val="FFB685E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C56555F"/>
    <w:multiLevelType w:val="multilevel"/>
    <w:tmpl w:val="E17849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F06CAE"/>
    <w:multiLevelType w:val="multilevel"/>
    <w:tmpl w:val="556A3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CE4E21"/>
    <w:multiLevelType w:val="multilevel"/>
    <w:tmpl w:val="3794AF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64D05BAF"/>
    <w:multiLevelType w:val="multilevel"/>
    <w:tmpl w:val="2F3428A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6" w15:restartNumberingAfterBreak="0">
    <w:nsid w:val="775C4DBE"/>
    <w:multiLevelType w:val="multilevel"/>
    <w:tmpl w:val="855203B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97"/>
    <w:rsid w:val="0001448F"/>
    <w:rsid w:val="000F3997"/>
    <w:rsid w:val="00BA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7091A-9A9C-448E-9DD6-3C03B514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8E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40688E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en-US" w:bidi="en-US"/>
    </w:rPr>
  </w:style>
  <w:style w:type="paragraph" w:styleId="a9">
    <w:name w:val="Normal (Web)"/>
    <w:basedOn w:val="a"/>
    <w:uiPriority w:val="99"/>
    <w:unhideWhenUsed/>
    <w:qFormat/>
    <w:rsid w:val="0040688E"/>
    <w:pPr>
      <w:spacing w:beforeAutospacing="1" w:afterAutospacing="1"/>
      <w:jc w:val="left"/>
    </w:pPr>
    <w:rPr>
      <w:sz w:val="24"/>
      <w:szCs w:val="24"/>
    </w:rPr>
  </w:style>
  <w:style w:type="table" w:styleId="aa">
    <w:name w:val="Table Grid"/>
    <w:basedOn w:val="a1"/>
    <w:uiPriority w:val="59"/>
    <w:rsid w:val="00406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5E290-2621-4B74-A83A-F8106C03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Ситникова</dc:creator>
  <dc:description/>
  <cp:lastModifiedBy>Admin</cp:lastModifiedBy>
  <cp:revision>21</cp:revision>
  <dcterms:created xsi:type="dcterms:W3CDTF">2022-09-23T09:46:00Z</dcterms:created>
  <dcterms:modified xsi:type="dcterms:W3CDTF">2024-11-08T17:28:00Z</dcterms:modified>
  <dc:language>ru-RU</dc:language>
</cp:coreProperties>
</file>