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1D" w:rsidRPr="00EE311D" w:rsidRDefault="00EE311D" w:rsidP="00EE311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11D">
        <w:rPr>
          <w:rFonts w:ascii="Times New Roman" w:hAnsi="Times New Roman" w:cs="Times New Roman"/>
          <w:b/>
          <w:sz w:val="32"/>
          <w:szCs w:val="32"/>
        </w:rPr>
        <w:t>Рекомендации социального педагога родителям</w:t>
      </w:r>
    </w:p>
    <w:p w:rsidR="00EE311D" w:rsidRPr="00EE311D" w:rsidRDefault="00EE311D" w:rsidP="00EE311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311D" w:rsidRPr="00EE311D" w:rsidRDefault="00EE311D" w:rsidP="00EE311D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EE311D">
        <w:rPr>
          <w:rFonts w:ascii="Times New Roman" w:hAnsi="Times New Roman" w:cs="Times New Roman"/>
          <w:sz w:val="32"/>
          <w:szCs w:val="32"/>
        </w:rPr>
        <w:t xml:space="preserve"> Принципы отношений взрослых и детей</w:t>
      </w:r>
    </w:p>
    <w:p w:rsidR="00EE311D" w:rsidRPr="00EE311D" w:rsidRDefault="00EE311D" w:rsidP="00EE311D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EE311D">
        <w:rPr>
          <w:rFonts w:ascii="Times New Roman" w:hAnsi="Times New Roman" w:cs="Times New Roman"/>
          <w:sz w:val="32"/>
          <w:szCs w:val="32"/>
        </w:rPr>
        <w:t xml:space="preserve">1. Принцип равенства. </w:t>
      </w:r>
    </w:p>
    <w:p w:rsidR="00EE311D" w:rsidRPr="00EE311D" w:rsidRDefault="00EE311D" w:rsidP="00EE311D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EE311D">
        <w:rPr>
          <w:rFonts w:ascii="Times New Roman" w:hAnsi="Times New Roman" w:cs="Times New Roman"/>
          <w:sz w:val="32"/>
          <w:szCs w:val="32"/>
        </w:rPr>
        <w:t xml:space="preserve">Мир детей и мир </w:t>
      </w:r>
      <w:proofErr w:type="gramStart"/>
      <w:r w:rsidRPr="00EE311D">
        <w:rPr>
          <w:rFonts w:ascii="Times New Roman" w:hAnsi="Times New Roman" w:cs="Times New Roman"/>
          <w:sz w:val="32"/>
          <w:szCs w:val="32"/>
        </w:rPr>
        <w:t>взрослых</w:t>
      </w:r>
      <w:proofErr w:type="gramEnd"/>
      <w:r w:rsidRPr="00EE311D">
        <w:rPr>
          <w:rFonts w:ascii="Times New Roman" w:hAnsi="Times New Roman" w:cs="Times New Roman"/>
          <w:sz w:val="32"/>
          <w:szCs w:val="32"/>
        </w:rPr>
        <w:t xml:space="preserve"> совершенно равноправные части мира человека.</w:t>
      </w:r>
    </w:p>
    <w:p w:rsidR="00EE311D" w:rsidRPr="00EE311D" w:rsidRDefault="00EE311D" w:rsidP="00EE311D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EE311D">
        <w:rPr>
          <w:rFonts w:ascii="Times New Roman" w:hAnsi="Times New Roman" w:cs="Times New Roman"/>
          <w:sz w:val="32"/>
          <w:szCs w:val="32"/>
        </w:rPr>
        <w:t xml:space="preserve">2. Принцип сосуществования. </w:t>
      </w:r>
    </w:p>
    <w:p w:rsidR="00EE311D" w:rsidRPr="00EE311D" w:rsidRDefault="00EE311D" w:rsidP="00EE311D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EE311D">
        <w:rPr>
          <w:rFonts w:ascii="Times New Roman" w:hAnsi="Times New Roman" w:cs="Times New Roman"/>
          <w:sz w:val="32"/>
          <w:szCs w:val="32"/>
        </w:rPr>
        <w:t>Мир детства и мир взрослых должны поддерживать обоюдный суверенитет, исходить из идеи невмешательства, не навязывания друг другу своих ценностей и законов. Любая акция взрослых или детей не должна наносить ущерб ни одной стороне.</w:t>
      </w:r>
    </w:p>
    <w:p w:rsidR="00EE311D" w:rsidRPr="00EE311D" w:rsidRDefault="00EE311D" w:rsidP="00EE311D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EE311D">
        <w:rPr>
          <w:rFonts w:ascii="Times New Roman" w:hAnsi="Times New Roman" w:cs="Times New Roman"/>
          <w:sz w:val="32"/>
          <w:szCs w:val="32"/>
        </w:rPr>
        <w:t xml:space="preserve">3. Принцип свободы. </w:t>
      </w:r>
    </w:p>
    <w:p w:rsidR="00EE311D" w:rsidRPr="00EE311D" w:rsidRDefault="00EE311D" w:rsidP="00EE311D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EE311D">
        <w:rPr>
          <w:rFonts w:ascii="Times New Roman" w:hAnsi="Times New Roman" w:cs="Times New Roman"/>
          <w:sz w:val="32"/>
          <w:szCs w:val="32"/>
        </w:rPr>
        <w:t>Предоставление миру детства полной свободы в выборе собственного пути. Взрослые обязаны сохранять жизнь и здоровье детей.</w:t>
      </w:r>
    </w:p>
    <w:p w:rsidR="00EE311D" w:rsidRPr="00EE311D" w:rsidRDefault="00EE311D" w:rsidP="00EE311D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EE311D">
        <w:rPr>
          <w:rFonts w:ascii="Times New Roman" w:hAnsi="Times New Roman" w:cs="Times New Roman"/>
          <w:sz w:val="32"/>
          <w:szCs w:val="32"/>
        </w:rPr>
        <w:t xml:space="preserve">4. Принцип единства. </w:t>
      </w:r>
    </w:p>
    <w:p w:rsidR="00EE311D" w:rsidRPr="00EE311D" w:rsidRDefault="00EE311D" w:rsidP="00EE311D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EE311D">
        <w:rPr>
          <w:rFonts w:ascii="Times New Roman" w:hAnsi="Times New Roman" w:cs="Times New Roman"/>
          <w:sz w:val="32"/>
          <w:szCs w:val="32"/>
        </w:rPr>
        <w:t>Мир детства и мир взрослых не образуют двух разграниченных миров, но составляют единый мир людей.</w:t>
      </w:r>
    </w:p>
    <w:p w:rsidR="000712D5" w:rsidRPr="00EE311D" w:rsidRDefault="00EE311D">
      <w:pPr>
        <w:rPr>
          <w:sz w:val="32"/>
          <w:szCs w:val="32"/>
        </w:rPr>
      </w:pPr>
    </w:p>
    <w:sectPr w:rsidR="000712D5" w:rsidRPr="00EE311D" w:rsidSect="00A6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D084C"/>
    <w:rsid w:val="00361F68"/>
    <w:rsid w:val="003D084C"/>
    <w:rsid w:val="005668B6"/>
    <w:rsid w:val="005855AE"/>
    <w:rsid w:val="007A6DC7"/>
    <w:rsid w:val="00884472"/>
    <w:rsid w:val="00A63D97"/>
    <w:rsid w:val="00D04BB2"/>
    <w:rsid w:val="00E85B80"/>
    <w:rsid w:val="00EE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2020-04-10T09:20:00Z</dcterms:created>
  <dcterms:modified xsi:type="dcterms:W3CDTF">2020-04-10T09:20:00Z</dcterms:modified>
</cp:coreProperties>
</file>