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2A06F" w14:textId="6439D1AB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материалов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русскому языку 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33A17AD2" w14:textId="6A5D6FFC" w:rsidR="0062560B" w:rsidRDefault="008877B0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62560B"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14:paraId="02EB2384" w14:textId="77777777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4D8166A5" w14:textId="50804799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A"/>
          <w:sz w:val="27"/>
          <w:szCs w:val="27"/>
        </w:rPr>
      </w:pPr>
      <w:r w:rsidRPr="00486C6A">
        <w:rPr>
          <w:rFonts w:ascii="Times New Roman" w:hAnsi="Times New Roman"/>
          <w:b/>
          <w:bCs/>
          <w:color w:val="00000A"/>
          <w:sz w:val="27"/>
          <w:szCs w:val="27"/>
        </w:rPr>
        <w:t>Целью </w:t>
      </w:r>
      <w:r w:rsidRPr="00486C6A">
        <w:rPr>
          <w:rFonts w:ascii="Times New Roman" w:hAnsi="Times New Roman"/>
          <w:color w:val="00000A"/>
          <w:sz w:val="27"/>
          <w:szCs w:val="27"/>
        </w:rPr>
        <w:t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</w:t>
      </w:r>
      <w:r>
        <w:rPr>
          <w:rFonts w:ascii="Times New Roman" w:hAnsi="Times New Roman"/>
          <w:color w:val="00000A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русского языка </w:t>
      </w:r>
      <w:r w:rsidR="008877B0">
        <w:rPr>
          <w:rFonts w:ascii="Times New Roman" w:hAnsi="Times New Roman"/>
          <w:color w:val="000000"/>
          <w:sz w:val="27"/>
          <w:szCs w:val="27"/>
        </w:rPr>
        <w:t>3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класса начальной школы.</w:t>
      </w:r>
    </w:p>
    <w:p w14:paraId="0C0B1EFB" w14:textId="2090FA73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«Русский язык»,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73D6E57B" w14:textId="0C0653CA" w:rsidR="0062560B" w:rsidRDefault="0062560B" w:rsidP="0062560B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РФ от 31 мая 2021 года № 28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 с изменениями от 18 июля 2022 года </w:t>
      </w:r>
      <w:proofErr w:type="gramStart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федеральной образовательной программы 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9C92E05" w14:textId="77777777" w:rsidR="008877B0" w:rsidRDefault="008877B0" w:rsidP="0062560B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5F75426" w14:textId="77777777" w:rsidR="008877B0" w:rsidRDefault="008877B0" w:rsidP="008877B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</w:rPr>
        <w:t xml:space="preserve">План стандартизированной контрольной работы </w:t>
      </w:r>
    </w:p>
    <w:p w14:paraId="5C777674" w14:textId="77777777" w:rsidR="008877B0" w:rsidRPr="00444D57" w:rsidRDefault="008877B0" w:rsidP="008877B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244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0"/>
        <w:gridCol w:w="2019"/>
        <w:gridCol w:w="1748"/>
        <w:gridCol w:w="1611"/>
        <w:gridCol w:w="1021"/>
        <w:gridCol w:w="968"/>
        <w:gridCol w:w="1384"/>
      </w:tblGrid>
      <w:tr w:rsidR="008877B0" w:rsidRPr="00444D57" w14:paraId="22095674" w14:textId="77777777" w:rsidTr="00716D04">
        <w:trPr>
          <w:tblHeader/>
        </w:trPr>
        <w:tc>
          <w:tcPr>
            <w:tcW w:w="535" w:type="pct"/>
          </w:tcPr>
          <w:p w14:paraId="6E083480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030" w:type="pct"/>
          </w:tcPr>
          <w:p w14:paraId="4BD31613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C02AF3D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892" w:type="pct"/>
          </w:tcPr>
          <w:p w14:paraId="0E09BD4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822" w:type="pct"/>
          </w:tcPr>
          <w:p w14:paraId="26AF5264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521" w:type="pct"/>
          </w:tcPr>
          <w:p w14:paraId="2EF89B00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494" w:type="pct"/>
          </w:tcPr>
          <w:p w14:paraId="125F0C38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06" w:type="pct"/>
          </w:tcPr>
          <w:p w14:paraId="6364832E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8877B0" w:rsidRPr="00444D57" w14:paraId="2B784FAD" w14:textId="77777777" w:rsidTr="00716D04">
        <w:tc>
          <w:tcPr>
            <w:tcW w:w="535" w:type="pct"/>
          </w:tcPr>
          <w:p w14:paraId="5B465257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pct"/>
          </w:tcPr>
          <w:p w14:paraId="33D1C845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892" w:type="pct"/>
          </w:tcPr>
          <w:p w14:paraId="11FCD1CA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звуков и букв в словах</w:t>
            </w:r>
          </w:p>
        </w:tc>
        <w:tc>
          <w:tcPr>
            <w:tcW w:w="822" w:type="pct"/>
          </w:tcPr>
          <w:p w14:paraId="2B08FA3E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1274D76C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4" w:type="pct"/>
          </w:tcPr>
          <w:p w14:paraId="2778F4DF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pct"/>
          </w:tcPr>
          <w:p w14:paraId="6656D00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8877B0" w:rsidRPr="00444D57" w14:paraId="6F08E98A" w14:textId="77777777" w:rsidTr="00716D04">
        <w:tc>
          <w:tcPr>
            <w:tcW w:w="535" w:type="pct"/>
          </w:tcPr>
          <w:p w14:paraId="4195683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pct"/>
          </w:tcPr>
          <w:p w14:paraId="1BCC64BF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892" w:type="pct"/>
          </w:tcPr>
          <w:p w14:paraId="0B41A78A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слогов в слове </w:t>
            </w:r>
          </w:p>
        </w:tc>
        <w:tc>
          <w:tcPr>
            <w:tcW w:w="822" w:type="pct"/>
          </w:tcPr>
          <w:p w14:paraId="70C51CCA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54EE7269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4" w:type="pct"/>
          </w:tcPr>
          <w:p w14:paraId="5AA7F7E4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pct"/>
          </w:tcPr>
          <w:p w14:paraId="78DDC62F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77B0" w:rsidRPr="00444D57" w14:paraId="61A25D9C" w14:textId="77777777" w:rsidTr="00716D04">
        <w:tc>
          <w:tcPr>
            <w:tcW w:w="535" w:type="pct"/>
          </w:tcPr>
          <w:p w14:paraId="43F445B3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0" w:type="pct"/>
          </w:tcPr>
          <w:p w14:paraId="0D22B388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892" w:type="pct"/>
          </w:tcPr>
          <w:p w14:paraId="074E112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русского алфавита</w:t>
            </w:r>
          </w:p>
        </w:tc>
        <w:tc>
          <w:tcPr>
            <w:tcW w:w="822" w:type="pct"/>
          </w:tcPr>
          <w:p w14:paraId="58F57144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5B0724F4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4" w:type="pct"/>
          </w:tcPr>
          <w:p w14:paraId="3C218A05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6DB8B270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77B0" w:rsidRPr="00444D57" w14:paraId="376A2428" w14:textId="77777777" w:rsidTr="00716D04">
        <w:tc>
          <w:tcPr>
            <w:tcW w:w="535" w:type="pct"/>
          </w:tcPr>
          <w:p w14:paraId="2CEE0B4E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30" w:type="pct"/>
          </w:tcPr>
          <w:p w14:paraId="43347CD0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892" w:type="pct"/>
          </w:tcPr>
          <w:p w14:paraId="4FA50A5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орфограмм в различных морфемах</w:t>
            </w:r>
          </w:p>
        </w:tc>
        <w:tc>
          <w:tcPr>
            <w:tcW w:w="822" w:type="pct"/>
          </w:tcPr>
          <w:p w14:paraId="098B3A40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1" w:type="pct"/>
          </w:tcPr>
          <w:p w14:paraId="3D466006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4" w:type="pct"/>
          </w:tcPr>
          <w:p w14:paraId="4FDE978D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2968E01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877B0" w:rsidRPr="00444D57" w14:paraId="5092BF60" w14:textId="77777777" w:rsidTr="00716D04">
        <w:tc>
          <w:tcPr>
            <w:tcW w:w="535" w:type="pct"/>
          </w:tcPr>
          <w:p w14:paraId="7DF9DCC8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0" w:type="pct"/>
          </w:tcPr>
          <w:p w14:paraId="7597E515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892" w:type="pct"/>
          </w:tcPr>
          <w:p w14:paraId="5F3C3D5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ь после шипящих</w:t>
            </w:r>
          </w:p>
        </w:tc>
        <w:tc>
          <w:tcPr>
            <w:tcW w:w="822" w:type="pct"/>
          </w:tcPr>
          <w:p w14:paraId="250AA71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24B93829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+РО</w:t>
            </w:r>
          </w:p>
        </w:tc>
        <w:tc>
          <w:tcPr>
            <w:tcW w:w="494" w:type="pct"/>
          </w:tcPr>
          <w:p w14:paraId="70AC3AB5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1A552C57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877B0" w:rsidRPr="00444D57" w14:paraId="484349A6" w14:textId="77777777" w:rsidTr="00716D04">
        <w:tc>
          <w:tcPr>
            <w:tcW w:w="535" w:type="pct"/>
          </w:tcPr>
          <w:p w14:paraId="28C4A170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0" w:type="pct"/>
          </w:tcPr>
          <w:p w14:paraId="1A721E2E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892" w:type="pct"/>
          </w:tcPr>
          <w:p w14:paraId="26FC920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безударных гласных в корне слова</w:t>
            </w:r>
          </w:p>
        </w:tc>
        <w:tc>
          <w:tcPr>
            <w:tcW w:w="822" w:type="pct"/>
          </w:tcPr>
          <w:p w14:paraId="427B86D7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17F0AD97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+РО</w:t>
            </w:r>
          </w:p>
        </w:tc>
        <w:tc>
          <w:tcPr>
            <w:tcW w:w="494" w:type="pct"/>
          </w:tcPr>
          <w:p w14:paraId="07403846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45BB94A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877B0" w:rsidRPr="00444D57" w14:paraId="4B7620CF" w14:textId="77777777" w:rsidTr="00716D04">
        <w:tc>
          <w:tcPr>
            <w:tcW w:w="535" w:type="pct"/>
          </w:tcPr>
          <w:p w14:paraId="586D43DD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0" w:type="pct"/>
          </w:tcPr>
          <w:p w14:paraId="72D157F7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892" w:type="pct"/>
          </w:tcPr>
          <w:p w14:paraId="6428810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частей речи</w:t>
            </w:r>
          </w:p>
        </w:tc>
        <w:tc>
          <w:tcPr>
            <w:tcW w:w="822" w:type="pct"/>
          </w:tcPr>
          <w:p w14:paraId="00EB1C1A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56A1BF27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4" w:type="pct"/>
          </w:tcPr>
          <w:p w14:paraId="162F0D5E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2620980E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77B0" w:rsidRPr="00444D57" w14:paraId="5DFB8CC4" w14:textId="77777777" w:rsidTr="00716D04">
        <w:tc>
          <w:tcPr>
            <w:tcW w:w="535" w:type="pct"/>
          </w:tcPr>
          <w:p w14:paraId="0DD5893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0" w:type="pct"/>
          </w:tcPr>
          <w:p w14:paraId="53FE62B7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892" w:type="pct"/>
          </w:tcPr>
          <w:p w14:paraId="611DEED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синонимов</w:t>
            </w:r>
          </w:p>
        </w:tc>
        <w:tc>
          <w:tcPr>
            <w:tcW w:w="822" w:type="pct"/>
          </w:tcPr>
          <w:p w14:paraId="5461225F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2D70760C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4" w:type="pct"/>
          </w:tcPr>
          <w:p w14:paraId="4E6D748A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581CA53A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77B0" w:rsidRPr="00444D57" w14:paraId="0A6DE46B" w14:textId="77777777" w:rsidTr="00716D04">
        <w:tc>
          <w:tcPr>
            <w:tcW w:w="535" w:type="pct"/>
          </w:tcPr>
          <w:p w14:paraId="16542E3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30" w:type="pct"/>
          </w:tcPr>
          <w:p w14:paraId="367DED37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892" w:type="pct"/>
          </w:tcPr>
          <w:p w14:paraId="18022CC7" w14:textId="77777777" w:rsidR="008877B0" w:rsidRPr="00215EB8" w:rsidRDefault="008877B0" w:rsidP="00716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находить в словах с однозначно выделяемыми морфемами окончание, 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приставку, суффикс</w:t>
            </w:r>
          </w:p>
          <w:p w14:paraId="267C80F2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14:paraId="116B95AA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675954C0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4" w:type="pct"/>
          </w:tcPr>
          <w:p w14:paraId="69153A37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6E674278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77B0" w:rsidRPr="00444D57" w14:paraId="2361E58D" w14:textId="77777777" w:rsidTr="00716D04">
        <w:tc>
          <w:tcPr>
            <w:tcW w:w="535" w:type="pct"/>
          </w:tcPr>
          <w:p w14:paraId="34E082D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30" w:type="pct"/>
          </w:tcPr>
          <w:p w14:paraId="24090F49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Синтаксис, морфология</w:t>
            </w:r>
          </w:p>
        </w:tc>
        <w:tc>
          <w:tcPr>
            <w:tcW w:w="892" w:type="pct"/>
          </w:tcPr>
          <w:p w14:paraId="0A9C2370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грамматических признаков существительных</w:t>
            </w:r>
          </w:p>
        </w:tc>
        <w:tc>
          <w:tcPr>
            <w:tcW w:w="822" w:type="pct"/>
          </w:tcPr>
          <w:p w14:paraId="230830D8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1" w:type="pct"/>
          </w:tcPr>
          <w:p w14:paraId="0C4687F1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4" w:type="pct"/>
          </w:tcPr>
          <w:p w14:paraId="08D9E83E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pct"/>
          </w:tcPr>
          <w:p w14:paraId="2AAF5523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8877B0" w:rsidRPr="00444D57" w14:paraId="3FE86B20" w14:textId="77777777" w:rsidTr="00716D04">
        <w:tc>
          <w:tcPr>
            <w:tcW w:w="535" w:type="pct"/>
          </w:tcPr>
          <w:p w14:paraId="7DB010C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0" w:type="pct"/>
          </w:tcPr>
          <w:p w14:paraId="6680E28F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892" w:type="pct"/>
          </w:tcPr>
          <w:p w14:paraId="79806562" w14:textId="77777777" w:rsid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Определять грамматические признаки</w:t>
            </w:r>
          </w:p>
          <w:p w14:paraId="4DBE4DD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основных частей речи</w:t>
            </w:r>
          </w:p>
        </w:tc>
        <w:tc>
          <w:tcPr>
            <w:tcW w:w="822" w:type="pct"/>
          </w:tcPr>
          <w:p w14:paraId="18BD5161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31E7BE05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</w:p>
        </w:tc>
        <w:tc>
          <w:tcPr>
            <w:tcW w:w="494" w:type="pct"/>
          </w:tcPr>
          <w:p w14:paraId="2271A01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7C1800E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77B0" w:rsidRPr="00444D57" w14:paraId="07242C56" w14:textId="77777777" w:rsidTr="00716D04">
        <w:tc>
          <w:tcPr>
            <w:tcW w:w="535" w:type="pct"/>
          </w:tcPr>
          <w:p w14:paraId="52627B2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0" w:type="pct"/>
          </w:tcPr>
          <w:p w14:paraId="271C2AF1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892" w:type="pct"/>
          </w:tcPr>
          <w:p w14:paraId="7EA81EDD" w14:textId="77777777" w:rsid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Определять грамматические признаки</w:t>
            </w:r>
          </w:p>
          <w:p w14:paraId="12B4F0C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основных частей речи</w:t>
            </w:r>
          </w:p>
        </w:tc>
        <w:tc>
          <w:tcPr>
            <w:tcW w:w="822" w:type="pct"/>
          </w:tcPr>
          <w:p w14:paraId="42860318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2A3192C7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94" w:type="pct"/>
          </w:tcPr>
          <w:p w14:paraId="4AD894B7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14:paraId="71CE01B3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8877B0" w:rsidRPr="00444D57" w14:paraId="58ED468F" w14:textId="77777777" w:rsidTr="00716D04">
        <w:tc>
          <w:tcPr>
            <w:tcW w:w="535" w:type="pct"/>
          </w:tcPr>
          <w:p w14:paraId="11C59FE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13*</w:t>
            </w:r>
          </w:p>
        </w:tc>
        <w:tc>
          <w:tcPr>
            <w:tcW w:w="1030" w:type="pct"/>
          </w:tcPr>
          <w:p w14:paraId="659457C1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892" w:type="pct"/>
          </w:tcPr>
          <w:p w14:paraId="06F7641A" w14:textId="77777777" w:rsidR="008877B0" w:rsidRPr="00215EB8" w:rsidRDefault="008877B0" w:rsidP="00716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находить в словах с однозначно выделяемыми морфемами окончание, 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приставку, суффикс</w:t>
            </w:r>
          </w:p>
          <w:p w14:paraId="5BC7FCE1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14:paraId="223D2FDD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1" w:type="pct"/>
          </w:tcPr>
          <w:p w14:paraId="2061E8E2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4" w:type="pct"/>
          </w:tcPr>
          <w:p w14:paraId="672FF766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" w:type="pct"/>
          </w:tcPr>
          <w:p w14:paraId="3632E0F7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8877B0" w:rsidRPr="00444D57" w14:paraId="650C38C3" w14:textId="77777777" w:rsidTr="00716D04">
        <w:tc>
          <w:tcPr>
            <w:tcW w:w="535" w:type="pct"/>
          </w:tcPr>
          <w:p w14:paraId="21B8CC32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14*</w:t>
            </w:r>
          </w:p>
        </w:tc>
        <w:tc>
          <w:tcPr>
            <w:tcW w:w="1030" w:type="pct"/>
          </w:tcPr>
          <w:p w14:paraId="497E5163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892" w:type="pct"/>
          </w:tcPr>
          <w:p w14:paraId="0E0517C9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станавливать при помощи смысловых вопросов связь между словами в </w:t>
            </w:r>
            <w:proofErr w:type="spellStart"/>
            <w:proofErr w:type="gramStart"/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</w:rPr>
              <w:t>словосоче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</w:rPr>
              <w:t>тании</w:t>
            </w:r>
            <w:proofErr w:type="spellEnd"/>
            <w:proofErr w:type="gramEnd"/>
          </w:p>
        </w:tc>
        <w:tc>
          <w:tcPr>
            <w:tcW w:w="822" w:type="pct"/>
          </w:tcPr>
          <w:p w14:paraId="746E452B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1" w:type="pct"/>
          </w:tcPr>
          <w:p w14:paraId="456089F1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4" w:type="pct"/>
          </w:tcPr>
          <w:p w14:paraId="2398BE31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" w:type="pct"/>
          </w:tcPr>
          <w:p w14:paraId="35C516E6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8877B0" w:rsidRPr="00444D57" w14:paraId="1671BA69" w14:textId="77777777" w:rsidTr="00716D04">
        <w:tc>
          <w:tcPr>
            <w:tcW w:w="535" w:type="pct"/>
          </w:tcPr>
          <w:p w14:paraId="20EA8E6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0" w:type="pct"/>
          </w:tcPr>
          <w:p w14:paraId="61668931" w14:textId="77777777" w:rsidR="008877B0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Синтаксис, морфология</w:t>
            </w:r>
          </w:p>
          <w:p w14:paraId="35AA1357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pct"/>
          </w:tcPr>
          <w:p w14:paraId="58B4B1B8" w14:textId="77777777" w:rsidR="008877B0" w:rsidRPr="00305D06" w:rsidRDefault="008877B0" w:rsidP="00716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</w:rPr>
              <w:t>находить глав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ные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</w:rPr>
              <w:t>члены</w:t>
            </w:r>
            <w:proofErr w:type="spellEnd"/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предложения;</w:t>
            </w:r>
          </w:p>
          <w:p w14:paraId="2712B3C4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части речи</w:t>
            </w:r>
          </w:p>
        </w:tc>
        <w:tc>
          <w:tcPr>
            <w:tcW w:w="822" w:type="pct"/>
          </w:tcPr>
          <w:p w14:paraId="13872A77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1" w:type="pct"/>
          </w:tcPr>
          <w:p w14:paraId="4374DCEA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4" w:type="pct"/>
          </w:tcPr>
          <w:p w14:paraId="754BD3FF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" w:type="pct"/>
          </w:tcPr>
          <w:p w14:paraId="7910D96A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8877B0" w:rsidRPr="00444D57" w14:paraId="1EFC9B46" w14:textId="77777777" w:rsidTr="00716D04">
        <w:tc>
          <w:tcPr>
            <w:tcW w:w="535" w:type="pct"/>
          </w:tcPr>
          <w:p w14:paraId="24090E36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16*</w:t>
            </w:r>
          </w:p>
        </w:tc>
        <w:tc>
          <w:tcPr>
            <w:tcW w:w="1030" w:type="pct"/>
          </w:tcPr>
          <w:p w14:paraId="0A72ECB6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892" w:type="pct"/>
          </w:tcPr>
          <w:p w14:paraId="75EFB358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Списывание</w:t>
            </w:r>
          </w:p>
        </w:tc>
        <w:tc>
          <w:tcPr>
            <w:tcW w:w="822" w:type="pct"/>
          </w:tcPr>
          <w:p w14:paraId="07C01DC6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1" w:type="pct"/>
          </w:tcPr>
          <w:p w14:paraId="7042F07F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4" w:type="pct"/>
          </w:tcPr>
          <w:p w14:paraId="5311217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pct"/>
          </w:tcPr>
          <w:p w14:paraId="533E7ADF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8877B0" w:rsidRPr="00444D57" w14:paraId="7F608998" w14:textId="77777777" w:rsidTr="00716D04">
        <w:tc>
          <w:tcPr>
            <w:tcW w:w="535" w:type="pct"/>
          </w:tcPr>
          <w:p w14:paraId="5BDD933C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</w:tcPr>
          <w:p w14:paraId="5E665796" w14:textId="77777777" w:rsidR="008877B0" w:rsidRPr="00444D57" w:rsidRDefault="008877B0" w:rsidP="00716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14:paraId="173AF9D3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pct"/>
          </w:tcPr>
          <w:p w14:paraId="4C8ECF72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14:paraId="1DB9204F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" w:type="pct"/>
          </w:tcPr>
          <w:p w14:paraId="62192CA5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706" w:type="pct"/>
          </w:tcPr>
          <w:p w14:paraId="7AD2ADC0" w14:textId="77777777" w:rsidR="008877B0" w:rsidRPr="00444D57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балл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34</w:t>
            </w:r>
          </w:p>
        </w:tc>
      </w:tr>
    </w:tbl>
    <w:p w14:paraId="358B8D52" w14:textId="77777777" w:rsidR="008877B0" w:rsidRPr="00444D57" w:rsidRDefault="008877B0" w:rsidP="008877B0">
      <w:pPr>
        <w:spacing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444D57">
        <w:rPr>
          <w:rFonts w:ascii="Times New Roman" w:hAnsi="Times New Roman" w:cs="Times New Roman"/>
          <w:sz w:val="24"/>
          <w:szCs w:val="24"/>
        </w:rPr>
        <w:t>ВО-выбор ответа, М</w:t>
      </w:r>
      <w:r>
        <w:rPr>
          <w:rFonts w:ascii="Times New Roman" w:hAnsi="Times New Roman" w:cs="Times New Roman"/>
          <w:sz w:val="24"/>
          <w:szCs w:val="24"/>
        </w:rPr>
        <w:t>ВО-множественный выбор ответа, Р</w:t>
      </w:r>
      <w:r w:rsidRPr="00444D57">
        <w:rPr>
          <w:rFonts w:ascii="Times New Roman" w:hAnsi="Times New Roman" w:cs="Times New Roman"/>
          <w:sz w:val="24"/>
          <w:szCs w:val="24"/>
        </w:rPr>
        <w:t>О-</w:t>
      </w:r>
      <w:r>
        <w:rPr>
          <w:rFonts w:ascii="Times New Roman" w:hAnsi="Times New Roman" w:cs="Times New Roman"/>
          <w:sz w:val="24"/>
          <w:szCs w:val="24"/>
        </w:rPr>
        <w:t>развёрнутый</w:t>
      </w:r>
      <w:r w:rsidRPr="00444D57">
        <w:rPr>
          <w:rFonts w:ascii="Times New Roman" w:hAnsi="Times New Roman" w:cs="Times New Roman"/>
          <w:sz w:val="24"/>
          <w:szCs w:val="24"/>
        </w:rPr>
        <w:t xml:space="preserve"> ответ</w:t>
      </w:r>
    </w:p>
    <w:p w14:paraId="45B95B6E" w14:textId="77777777" w:rsidR="008877B0" w:rsidRPr="00444D57" w:rsidRDefault="008877B0" w:rsidP="008877B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A9EAFD1" w14:textId="77777777" w:rsidR="008877B0" w:rsidRDefault="008877B0" w:rsidP="008877B0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4CB9C4D" w14:textId="5C6429F1" w:rsidR="008877B0" w:rsidRDefault="008877B0" w:rsidP="008877B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</w:rPr>
        <w:t>Инструкция по проверке и оценке работ</w:t>
      </w:r>
    </w:p>
    <w:p w14:paraId="09A9F139" w14:textId="77777777" w:rsidR="008877B0" w:rsidRPr="00444D57" w:rsidRDefault="008877B0" w:rsidP="008877B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"/>
        <w:gridCol w:w="2857"/>
        <w:gridCol w:w="2956"/>
        <w:gridCol w:w="2527"/>
      </w:tblGrid>
      <w:tr w:rsidR="008877B0" w:rsidRPr="008877B0" w14:paraId="425A32B0" w14:textId="77777777" w:rsidTr="00716D04">
        <w:trPr>
          <w:tblHeader/>
        </w:trPr>
        <w:tc>
          <w:tcPr>
            <w:tcW w:w="607" w:type="pct"/>
          </w:tcPr>
          <w:p w14:paraId="3237F25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505" w:type="pct"/>
          </w:tcPr>
          <w:p w14:paraId="2759C310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Планируемый </w:t>
            </w:r>
          </w:p>
          <w:p w14:paraId="399CF828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557" w:type="pct"/>
          </w:tcPr>
          <w:p w14:paraId="55E8EAF9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  <w:p w14:paraId="638B477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" w:type="pct"/>
          </w:tcPr>
          <w:p w14:paraId="7142A255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оценивания / </w:t>
            </w:r>
          </w:p>
          <w:p w14:paraId="245A96D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8877B0" w:rsidRPr="008877B0" w14:paraId="1C1798D6" w14:textId="77777777" w:rsidTr="00716D04">
        <w:tc>
          <w:tcPr>
            <w:tcW w:w="607" w:type="pct"/>
          </w:tcPr>
          <w:p w14:paraId="19576FB1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5" w:type="pct"/>
          </w:tcPr>
          <w:p w14:paraId="4A64A667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звуков и букв в словах</w:t>
            </w:r>
          </w:p>
        </w:tc>
        <w:tc>
          <w:tcPr>
            <w:tcW w:w="1557" w:type="pct"/>
          </w:tcPr>
          <w:p w14:paraId="125093BD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pct"/>
          </w:tcPr>
          <w:p w14:paraId="384076BA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8877B0" w:rsidRPr="008877B0" w14:paraId="24594B70" w14:textId="77777777" w:rsidTr="00716D04">
        <w:tc>
          <w:tcPr>
            <w:tcW w:w="607" w:type="pct"/>
          </w:tcPr>
          <w:p w14:paraId="504F065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5" w:type="pct"/>
          </w:tcPr>
          <w:p w14:paraId="02B3CF3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слогов в слове </w:t>
            </w:r>
          </w:p>
        </w:tc>
        <w:tc>
          <w:tcPr>
            <w:tcW w:w="1557" w:type="pct"/>
          </w:tcPr>
          <w:p w14:paraId="47222C81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1" w:type="pct"/>
          </w:tcPr>
          <w:p w14:paraId="05122670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8877B0" w:rsidRPr="008877B0" w14:paraId="77D2E74B" w14:textId="77777777" w:rsidTr="00716D04">
        <w:tc>
          <w:tcPr>
            <w:tcW w:w="607" w:type="pct"/>
          </w:tcPr>
          <w:p w14:paraId="10AFDCB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5" w:type="pct"/>
          </w:tcPr>
          <w:p w14:paraId="45B3D1F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русского алфавита</w:t>
            </w:r>
          </w:p>
        </w:tc>
        <w:tc>
          <w:tcPr>
            <w:tcW w:w="1557" w:type="pct"/>
          </w:tcPr>
          <w:p w14:paraId="1E8BD1DF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3 (телефон)</w:t>
            </w:r>
          </w:p>
        </w:tc>
        <w:tc>
          <w:tcPr>
            <w:tcW w:w="1331" w:type="pct"/>
          </w:tcPr>
          <w:p w14:paraId="74FF0E42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8877B0" w:rsidRPr="008877B0" w14:paraId="28350EA2" w14:textId="77777777" w:rsidTr="00716D04">
        <w:tc>
          <w:tcPr>
            <w:tcW w:w="607" w:type="pct"/>
          </w:tcPr>
          <w:p w14:paraId="7100290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1505" w:type="pct"/>
          </w:tcPr>
          <w:p w14:paraId="2E33947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орфограмм в различных морфемах</w:t>
            </w:r>
          </w:p>
        </w:tc>
        <w:tc>
          <w:tcPr>
            <w:tcW w:w="1557" w:type="pct"/>
          </w:tcPr>
          <w:p w14:paraId="0BD4653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2 (малыш, лошадь, сладковатый)</w:t>
            </w:r>
          </w:p>
        </w:tc>
        <w:tc>
          <w:tcPr>
            <w:tcW w:w="1331" w:type="pct"/>
          </w:tcPr>
          <w:p w14:paraId="6E3CA93A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8877B0" w:rsidRPr="008877B0" w14:paraId="74007525" w14:textId="77777777" w:rsidTr="00716D04">
        <w:tc>
          <w:tcPr>
            <w:tcW w:w="607" w:type="pct"/>
          </w:tcPr>
          <w:p w14:paraId="167F1A5F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5" w:type="pct"/>
          </w:tcPr>
          <w:p w14:paraId="252366D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ь после шипящих</w:t>
            </w:r>
          </w:p>
        </w:tc>
        <w:tc>
          <w:tcPr>
            <w:tcW w:w="1557" w:type="pct"/>
          </w:tcPr>
          <w:p w14:paraId="5A2DD02D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(существительные </w:t>
            </w:r>
            <w:proofErr w:type="spellStart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2A98286A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</w:tcPr>
          <w:p w14:paraId="2A532AB9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2б-всё верно,</w:t>
            </w:r>
          </w:p>
          <w:p w14:paraId="539AC83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1б-правильно выбран вариант ответа, но нет объяснения</w:t>
            </w:r>
          </w:p>
        </w:tc>
      </w:tr>
      <w:tr w:rsidR="008877B0" w:rsidRPr="008877B0" w14:paraId="592B8847" w14:textId="77777777" w:rsidTr="00716D04">
        <w:tc>
          <w:tcPr>
            <w:tcW w:w="607" w:type="pct"/>
          </w:tcPr>
          <w:p w14:paraId="509AF3F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5" w:type="pct"/>
          </w:tcPr>
          <w:p w14:paraId="638F324F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безударных гласных в корне слова</w:t>
            </w:r>
          </w:p>
        </w:tc>
        <w:tc>
          <w:tcPr>
            <w:tcW w:w="1557" w:type="pct"/>
          </w:tcPr>
          <w:p w14:paraId="0789F524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2 (дар, качка, страны)</w:t>
            </w:r>
          </w:p>
          <w:p w14:paraId="528E23E5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</w:tcPr>
          <w:p w14:paraId="3203DC69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1б-правильно выбран вариант ответа+ по 1б за проверочное слово-итого 4б</w:t>
            </w:r>
          </w:p>
        </w:tc>
      </w:tr>
      <w:tr w:rsidR="008877B0" w:rsidRPr="008877B0" w14:paraId="6334B955" w14:textId="77777777" w:rsidTr="00716D04">
        <w:tc>
          <w:tcPr>
            <w:tcW w:w="607" w:type="pct"/>
          </w:tcPr>
          <w:p w14:paraId="7617E75A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5" w:type="pct"/>
          </w:tcPr>
          <w:p w14:paraId="0E13668D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частей речи</w:t>
            </w:r>
          </w:p>
        </w:tc>
        <w:tc>
          <w:tcPr>
            <w:tcW w:w="1557" w:type="pct"/>
          </w:tcPr>
          <w:p w14:paraId="1951F6A2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1" w:type="pct"/>
          </w:tcPr>
          <w:p w14:paraId="786F5C4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8877B0" w:rsidRPr="008877B0" w14:paraId="0E92089C" w14:textId="77777777" w:rsidTr="00716D04">
        <w:tc>
          <w:tcPr>
            <w:tcW w:w="607" w:type="pct"/>
          </w:tcPr>
          <w:p w14:paraId="78B6D71B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5" w:type="pct"/>
          </w:tcPr>
          <w:p w14:paraId="19670FD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синонимов</w:t>
            </w:r>
          </w:p>
        </w:tc>
        <w:tc>
          <w:tcPr>
            <w:tcW w:w="1557" w:type="pct"/>
          </w:tcPr>
          <w:p w14:paraId="21D837E0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7EE454C1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</w:tcPr>
          <w:p w14:paraId="18945BCA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8877B0" w:rsidRPr="008877B0" w14:paraId="72940E46" w14:textId="77777777" w:rsidTr="00716D04">
        <w:tc>
          <w:tcPr>
            <w:tcW w:w="607" w:type="pct"/>
          </w:tcPr>
          <w:p w14:paraId="1361134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5" w:type="pct"/>
          </w:tcPr>
          <w:p w14:paraId="0E2E4785" w14:textId="77777777" w:rsidR="008877B0" w:rsidRPr="008877B0" w:rsidRDefault="008877B0" w:rsidP="00716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словах с однозначно выделяемыми морфемами окончание, корень, приставку, суффикс</w:t>
            </w:r>
          </w:p>
          <w:p w14:paraId="207A64ED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127EA700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1" w:type="pct"/>
          </w:tcPr>
          <w:p w14:paraId="1FD968B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8877B0" w:rsidRPr="008877B0" w14:paraId="06E1D3B1" w14:textId="77777777" w:rsidTr="00716D04">
        <w:tc>
          <w:tcPr>
            <w:tcW w:w="607" w:type="pct"/>
          </w:tcPr>
          <w:p w14:paraId="34F477AF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505" w:type="pct"/>
          </w:tcPr>
          <w:p w14:paraId="21A04FEA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грамматических признаков существительных</w:t>
            </w:r>
          </w:p>
        </w:tc>
        <w:tc>
          <w:tcPr>
            <w:tcW w:w="1557" w:type="pct"/>
          </w:tcPr>
          <w:p w14:paraId="1E268798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472CA5EA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Д.п</w:t>
            </w:r>
            <w:proofErr w:type="spellEnd"/>
            <w:proofErr w:type="gramEnd"/>
          </w:p>
        </w:tc>
        <w:tc>
          <w:tcPr>
            <w:tcW w:w="1331" w:type="pct"/>
          </w:tcPr>
          <w:p w14:paraId="16E5D7BB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3б-всё верно,</w:t>
            </w:r>
          </w:p>
          <w:p w14:paraId="0A91CC9F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1б-правильно выбран вариант ответа</w:t>
            </w:r>
          </w:p>
          <w:p w14:paraId="16639F45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 б- за каждый падеж</w:t>
            </w:r>
          </w:p>
        </w:tc>
      </w:tr>
      <w:tr w:rsidR="008877B0" w:rsidRPr="008877B0" w14:paraId="2C695281" w14:textId="77777777" w:rsidTr="00716D04">
        <w:tc>
          <w:tcPr>
            <w:tcW w:w="607" w:type="pct"/>
          </w:tcPr>
          <w:p w14:paraId="2082D491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5" w:type="pct"/>
          </w:tcPr>
          <w:p w14:paraId="5621790B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грамматические признаки</w:t>
            </w:r>
          </w:p>
          <w:p w14:paraId="5D2D87F1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частей речи</w:t>
            </w:r>
          </w:p>
        </w:tc>
        <w:tc>
          <w:tcPr>
            <w:tcW w:w="1557" w:type="pct"/>
          </w:tcPr>
          <w:p w14:paraId="36C50670" w14:textId="3AB3D8BE" w:rsidR="008877B0" w:rsidRPr="008877B0" w:rsidRDefault="008877B0" w:rsidP="00716D0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DA0B5F" wp14:editId="05940C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109220</wp:posOffset>
                      </wp:positionV>
                      <wp:extent cx="247650" cy="9525"/>
                      <wp:effectExtent l="0" t="57150" r="38100" b="8572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AB387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6pt;margin-top:8.6pt;width:19.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8877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F30563" wp14:editId="0F5536D2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109220</wp:posOffset>
                      </wp:positionV>
                      <wp:extent cx="247650" cy="9525"/>
                      <wp:effectExtent l="0" t="57150" r="38100" b="8572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9B0C2" id="Прямая со стрелкой 7" o:spid="_x0000_s1026" type="#_x0000_t32" style="position:absolute;margin-left:93pt;margin-top:8.6pt;width:19.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8877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22AAEA" wp14:editId="5A4282F5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107950</wp:posOffset>
                      </wp:positionV>
                      <wp:extent cx="247650" cy="9525"/>
                      <wp:effectExtent l="0" t="57150" r="38100" b="857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D48CC" id="Прямая со стрелкой 3" o:spid="_x0000_s1026" type="#_x0000_t32" style="position:absolute;margin-left:53.25pt;margin-top:8.5pt;width:19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8877B0">
              <w:rPr>
                <w:rFonts w:ascii="Times New Roman" w:hAnsi="Times New Roman" w:cs="Times New Roman"/>
                <w:sz w:val="24"/>
                <w:szCs w:val="24"/>
              </w:rPr>
              <w:t xml:space="preserve">а      </w:t>
            </w:r>
            <w:proofErr w:type="gramStart"/>
            <w:r w:rsidRPr="008877B0">
              <w:rPr>
                <w:rFonts w:ascii="Times New Roman" w:hAnsi="Times New Roman" w:cs="Times New Roman"/>
                <w:sz w:val="24"/>
                <w:szCs w:val="24"/>
              </w:rPr>
              <w:t>1 ,</w:t>
            </w:r>
            <w:proofErr w:type="gramEnd"/>
            <w:r w:rsidRPr="008877B0">
              <w:rPr>
                <w:rFonts w:ascii="Times New Roman" w:hAnsi="Times New Roman" w:cs="Times New Roman"/>
                <w:sz w:val="24"/>
                <w:szCs w:val="24"/>
              </w:rPr>
              <w:t xml:space="preserve"> б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877B0">
              <w:rPr>
                <w:rFonts w:ascii="Times New Roman" w:hAnsi="Times New Roman" w:cs="Times New Roman"/>
                <w:sz w:val="24"/>
                <w:szCs w:val="24"/>
              </w:rPr>
              <w:t>3, в      2</w:t>
            </w:r>
          </w:p>
          <w:p w14:paraId="3F94C104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</w:tcPr>
          <w:p w14:paraId="48BD977C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8877B0" w:rsidRPr="008877B0" w14:paraId="2C65B9ED" w14:textId="77777777" w:rsidTr="00716D04">
        <w:tc>
          <w:tcPr>
            <w:tcW w:w="607" w:type="pct"/>
          </w:tcPr>
          <w:p w14:paraId="5F8EEC43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5" w:type="pct"/>
          </w:tcPr>
          <w:p w14:paraId="090AB889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грамматические признаки</w:t>
            </w:r>
          </w:p>
          <w:p w14:paraId="7B560C59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частей речи</w:t>
            </w:r>
          </w:p>
        </w:tc>
        <w:tc>
          <w:tcPr>
            <w:tcW w:w="1557" w:type="pct"/>
          </w:tcPr>
          <w:p w14:paraId="2F24B575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  <w:proofErr w:type="gramStart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-это</w:t>
            </w:r>
            <w:proofErr w:type="gramEnd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 речи, которая обозначает признак предмета.</w:t>
            </w:r>
          </w:p>
          <w:p w14:paraId="2E521E8D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Глагол</w:t>
            </w:r>
            <w:proofErr w:type="gramStart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-это</w:t>
            </w:r>
            <w:proofErr w:type="gramEnd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 речи, которая обозначает действие предмета.</w:t>
            </w:r>
          </w:p>
          <w:p w14:paraId="1F6AC0EB" w14:textId="77777777" w:rsidR="008877B0" w:rsidRPr="008877B0" w:rsidRDefault="008877B0" w:rsidP="00716D04">
            <w:pPr>
              <w:tabs>
                <w:tab w:val="left" w:pos="37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77CBF7" w14:textId="77777777" w:rsidR="008877B0" w:rsidRPr="008877B0" w:rsidRDefault="008877B0" w:rsidP="00716D04">
            <w:pPr>
              <w:tabs>
                <w:tab w:val="left" w:pos="37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</w:tcPr>
          <w:p w14:paraId="57D89F57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1б за каждую часть речи/2б</w:t>
            </w:r>
          </w:p>
        </w:tc>
      </w:tr>
      <w:tr w:rsidR="008877B0" w:rsidRPr="008877B0" w14:paraId="06D9AD31" w14:textId="77777777" w:rsidTr="00716D04">
        <w:tc>
          <w:tcPr>
            <w:tcW w:w="607" w:type="pct"/>
          </w:tcPr>
          <w:p w14:paraId="559A9376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13*</w:t>
            </w:r>
          </w:p>
        </w:tc>
        <w:tc>
          <w:tcPr>
            <w:tcW w:w="1505" w:type="pct"/>
          </w:tcPr>
          <w:p w14:paraId="2617F1F5" w14:textId="77777777" w:rsidR="008877B0" w:rsidRPr="008877B0" w:rsidRDefault="008877B0" w:rsidP="00716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словах с однозначно выделяемыми морфемами окончание, корень, приставку, суффикс</w:t>
            </w:r>
          </w:p>
          <w:p w14:paraId="7FAA008B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37E3CBB5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а-3, б-1, в-2</w:t>
            </w:r>
          </w:p>
          <w:p w14:paraId="390AB84B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CF168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pct"/>
          </w:tcPr>
          <w:p w14:paraId="01D60CA9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4б-всё верно,</w:t>
            </w:r>
          </w:p>
          <w:p w14:paraId="0BB055D6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1б-правильно установлено соответствие + по 1 б за правильно обозначенные в слове части</w:t>
            </w:r>
          </w:p>
        </w:tc>
      </w:tr>
      <w:tr w:rsidR="008877B0" w:rsidRPr="008877B0" w14:paraId="59C29018" w14:textId="77777777" w:rsidTr="00716D04">
        <w:tc>
          <w:tcPr>
            <w:tcW w:w="607" w:type="pct"/>
          </w:tcPr>
          <w:p w14:paraId="67D5EEFB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14*</w:t>
            </w:r>
          </w:p>
        </w:tc>
        <w:tc>
          <w:tcPr>
            <w:tcW w:w="1505" w:type="pct"/>
          </w:tcPr>
          <w:p w14:paraId="153DFAF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 помощи смысловых вопросов связь между словами в словосочетании</w:t>
            </w:r>
          </w:p>
        </w:tc>
        <w:tc>
          <w:tcPr>
            <w:tcW w:w="1557" w:type="pct"/>
          </w:tcPr>
          <w:p w14:paraId="05D28CC3" w14:textId="77777777" w:rsidR="008877B0" w:rsidRPr="008877B0" w:rsidRDefault="008877B0" w:rsidP="00716D04">
            <w:pPr>
              <w:tabs>
                <w:tab w:val="left" w:pos="37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подходить к ручью, красивый цветок, маленькая девочка</w:t>
            </w:r>
          </w:p>
        </w:tc>
        <w:tc>
          <w:tcPr>
            <w:tcW w:w="1331" w:type="pct"/>
          </w:tcPr>
          <w:p w14:paraId="796EC7F0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5б-всё верно,</w:t>
            </w:r>
          </w:p>
          <w:p w14:paraId="29F93DBF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По 1б за правильно составленные словосочетания+2 б-правильно указаны главные слова, 1 б-допущена 1 ошибка.</w:t>
            </w:r>
          </w:p>
        </w:tc>
      </w:tr>
      <w:tr w:rsidR="008877B0" w:rsidRPr="008877B0" w14:paraId="7DD95DB1" w14:textId="77777777" w:rsidTr="00716D04">
        <w:tc>
          <w:tcPr>
            <w:tcW w:w="607" w:type="pct"/>
          </w:tcPr>
          <w:p w14:paraId="181EBC0B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5" w:type="pct"/>
          </w:tcPr>
          <w:p w14:paraId="6E20A4DF" w14:textId="77777777" w:rsidR="008877B0" w:rsidRPr="008877B0" w:rsidRDefault="008877B0" w:rsidP="00716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главные члены предложения;</w:t>
            </w:r>
          </w:p>
          <w:p w14:paraId="7561E5A9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части речи</w:t>
            </w:r>
          </w:p>
        </w:tc>
        <w:tc>
          <w:tcPr>
            <w:tcW w:w="1557" w:type="pct"/>
          </w:tcPr>
          <w:p w14:paraId="47B47EE7" w14:textId="07534592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03A7E7" wp14:editId="312C30A7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146685</wp:posOffset>
                      </wp:positionV>
                      <wp:extent cx="685800" cy="1905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858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77D5AC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5pt,11.55pt" to="63.5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877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299" distR="114299" simplePos="0" relativeHeight="251662336" behindDoc="0" locked="0" layoutInCell="1" allowOverlap="1" wp14:anchorId="154D1B0B" wp14:editId="3FED6230">
                      <wp:simplePos x="0" y="0"/>
                      <wp:positionH relativeFrom="column">
                        <wp:posOffset>273684</wp:posOffset>
                      </wp:positionH>
                      <wp:positionV relativeFrom="paragraph">
                        <wp:posOffset>299084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52027E" id="Прямая соединительная линия 1" o:spid="_x0000_s1026" style="position:absolute;z-index:25166233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1.55pt,23.55pt" to="21.5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" strokecolor="#4472c4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Выдался (глаг.) погожий</w:t>
            </w:r>
          </w:p>
          <w:p w14:paraId="72753D28" w14:textId="50BBA211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132B78" wp14:editId="4424BEE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64770</wp:posOffset>
                      </wp:positionV>
                      <wp:extent cx="685800" cy="19050"/>
                      <wp:effectExtent l="0" t="0" r="19050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85800" cy="190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1863E0"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5.1pt" to="6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16B80E30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(прил.) майский (</w:t>
            </w:r>
            <w:proofErr w:type="spellStart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</w:t>
            </w:r>
            <w:proofErr w:type="spellEnd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,) </w:t>
            </w: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денек.</w:t>
            </w:r>
          </w:p>
          <w:p w14:paraId="2E04F538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" w:type="pct"/>
          </w:tcPr>
          <w:p w14:paraId="0F403E83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3б-всё верно,</w:t>
            </w:r>
          </w:p>
          <w:p w14:paraId="2EAAE0E9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2б-правильно указаны части </w:t>
            </w:r>
            <w:proofErr w:type="gramStart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речи,  1</w:t>
            </w:r>
            <w:proofErr w:type="gramEnd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ошибка – 1 б+</w:t>
            </w:r>
          </w:p>
          <w:p w14:paraId="6C8322C2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 б правильно выделена грамматическая основа</w:t>
            </w:r>
          </w:p>
        </w:tc>
      </w:tr>
      <w:tr w:rsidR="008877B0" w:rsidRPr="008877B0" w14:paraId="164B0F17" w14:textId="77777777" w:rsidTr="00716D04">
        <w:tc>
          <w:tcPr>
            <w:tcW w:w="607" w:type="pct"/>
          </w:tcPr>
          <w:p w14:paraId="16EC3AD3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16*</w:t>
            </w:r>
          </w:p>
        </w:tc>
        <w:tc>
          <w:tcPr>
            <w:tcW w:w="1505" w:type="pct"/>
          </w:tcPr>
          <w:p w14:paraId="7F997D4D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Списывание</w:t>
            </w:r>
          </w:p>
        </w:tc>
        <w:tc>
          <w:tcPr>
            <w:tcW w:w="1557" w:type="pct"/>
          </w:tcPr>
          <w:p w14:paraId="3E68EC35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4 предложения.</w:t>
            </w:r>
          </w:p>
          <w:p w14:paraId="5A3A8332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hAnsi="Times New Roman" w:cs="Times New Roman"/>
                <w:sz w:val="24"/>
                <w:szCs w:val="24"/>
              </w:rPr>
              <w:t>Другой упал на землю и притворился мертвым.</w:t>
            </w:r>
          </w:p>
          <w:p w14:paraId="11C7FC1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" w:type="pct"/>
          </w:tcPr>
          <w:p w14:paraId="401FD467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2б-всё верно,</w:t>
            </w:r>
          </w:p>
          <w:p w14:paraId="20245487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1б-правильно определено кол-во предложений, </w:t>
            </w:r>
          </w:p>
          <w:p w14:paraId="2CCB821B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>+1 б за правильно списанное предложение</w:t>
            </w:r>
          </w:p>
        </w:tc>
      </w:tr>
      <w:tr w:rsidR="008877B0" w:rsidRPr="008877B0" w14:paraId="7B4F4D07" w14:textId="77777777" w:rsidTr="00716D04">
        <w:tc>
          <w:tcPr>
            <w:tcW w:w="607" w:type="pct"/>
          </w:tcPr>
          <w:p w14:paraId="588EB18E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pct"/>
            <w:gridSpan w:val="3"/>
          </w:tcPr>
          <w:p w14:paraId="753E8A5F" w14:textId="77777777" w:rsidR="008877B0" w:rsidRPr="008877B0" w:rsidRDefault="008877B0" w:rsidP="007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proofErr w:type="gramStart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Итого:   </w:t>
            </w:r>
            <w:proofErr w:type="gramEnd"/>
            <w:r w:rsidRPr="0088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34 балла</w:t>
            </w:r>
          </w:p>
        </w:tc>
      </w:tr>
    </w:tbl>
    <w:p w14:paraId="2C4B02C0" w14:textId="77777777" w:rsidR="008877B0" w:rsidRDefault="008877B0" w:rsidP="008877B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4B5474E" w14:textId="77777777" w:rsidR="008877B0" w:rsidRPr="00444D57" w:rsidRDefault="008877B0" w:rsidP="008877B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r w:rsidRPr="00444D57">
        <w:rPr>
          <w:rFonts w:ascii="Times New Roman" w:eastAsia="Times New Roman" w:hAnsi="Times New Roman" w:cs="Times New Roman"/>
          <w:b/>
          <w:sz w:val="26"/>
          <w:szCs w:val="26"/>
        </w:rPr>
        <w:t>ариант оценивания на основе «принципа сложения»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148"/>
        <w:gridCol w:w="2232"/>
        <w:gridCol w:w="2722"/>
      </w:tblGrid>
      <w:tr w:rsidR="008877B0" w:rsidRPr="00444D57" w14:paraId="5A02322C" w14:textId="77777777" w:rsidTr="008877B0">
        <w:tc>
          <w:tcPr>
            <w:tcW w:w="2532" w:type="dxa"/>
          </w:tcPr>
          <w:p w14:paraId="497D6715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14:paraId="6AE8721C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Количество </w:t>
            </w:r>
          </w:p>
          <w:p w14:paraId="726E8212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</w:tc>
        <w:tc>
          <w:tcPr>
            <w:tcW w:w="2232" w:type="dxa"/>
          </w:tcPr>
          <w:p w14:paraId="1480EDF1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Цифровая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тметка</w:t>
            </w:r>
          </w:p>
        </w:tc>
        <w:tc>
          <w:tcPr>
            <w:tcW w:w="2722" w:type="dxa"/>
          </w:tcPr>
          <w:p w14:paraId="313504B4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Уровневая шкала</w:t>
            </w:r>
            <w:bookmarkStart w:id="0" w:name="_GoBack"/>
            <w:bookmarkEnd w:id="0"/>
          </w:p>
        </w:tc>
      </w:tr>
      <w:tr w:rsidR="008877B0" w:rsidRPr="00444D57" w14:paraId="2A126B7F" w14:textId="77777777" w:rsidTr="008877B0">
        <w:tc>
          <w:tcPr>
            <w:tcW w:w="2532" w:type="dxa"/>
            <w:vAlign w:val="center"/>
          </w:tcPr>
          <w:p w14:paraId="214BB873" w14:textId="77777777" w:rsidR="008877B0" w:rsidRPr="00326C1A" w:rsidRDefault="008877B0" w:rsidP="00716D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86-100</w:t>
            </w:r>
          </w:p>
          <w:p w14:paraId="70EFCDEB" w14:textId="77777777" w:rsidR="008877B0" w:rsidRPr="00326C1A" w:rsidRDefault="008877B0" w:rsidP="00716D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3ABBAEC7" w14:textId="77777777" w:rsidR="008877B0" w:rsidRPr="00444D57" w:rsidRDefault="008877B0" w:rsidP="00716D04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  <w:highlight w:val="yellow"/>
              </w:rPr>
            </w:pPr>
            <w:r w:rsidRPr="000872C2">
              <w:rPr>
                <w:bCs/>
                <w:sz w:val="24"/>
                <w:szCs w:val="24"/>
              </w:rPr>
              <w:t>31-34</w:t>
            </w:r>
          </w:p>
        </w:tc>
        <w:tc>
          <w:tcPr>
            <w:tcW w:w="2232" w:type="dxa"/>
          </w:tcPr>
          <w:p w14:paraId="4D2CCC41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722" w:type="dxa"/>
            <w:vMerge w:val="restart"/>
            <w:vAlign w:val="center"/>
          </w:tcPr>
          <w:p w14:paraId="4AA4A9C9" w14:textId="77777777" w:rsidR="008877B0" w:rsidRPr="00444D57" w:rsidRDefault="008877B0" w:rsidP="00716D04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Повышенный</w:t>
            </w:r>
          </w:p>
        </w:tc>
      </w:tr>
      <w:tr w:rsidR="008877B0" w:rsidRPr="00444D57" w14:paraId="47ED8ED7" w14:textId="77777777" w:rsidTr="008877B0">
        <w:tc>
          <w:tcPr>
            <w:tcW w:w="2532" w:type="dxa"/>
            <w:vAlign w:val="center"/>
          </w:tcPr>
          <w:p w14:paraId="1FB2BB0F" w14:textId="77777777" w:rsidR="008877B0" w:rsidRPr="00326C1A" w:rsidRDefault="008877B0" w:rsidP="00716D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66-85</w:t>
            </w:r>
          </w:p>
          <w:p w14:paraId="26BEF2B6" w14:textId="77777777" w:rsidR="008877B0" w:rsidRPr="00326C1A" w:rsidRDefault="008877B0" w:rsidP="00716D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671F5CE" w14:textId="77777777" w:rsidR="008877B0" w:rsidRPr="00444D57" w:rsidRDefault="008877B0" w:rsidP="00716D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23-30</w:t>
            </w:r>
          </w:p>
        </w:tc>
        <w:tc>
          <w:tcPr>
            <w:tcW w:w="2232" w:type="dxa"/>
          </w:tcPr>
          <w:p w14:paraId="5CEF9077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722" w:type="dxa"/>
            <w:vMerge/>
            <w:vAlign w:val="center"/>
          </w:tcPr>
          <w:p w14:paraId="6D85FAA5" w14:textId="77777777" w:rsidR="008877B0" w:rsidRPr="00444D57" w:rsidRDefault="008877B0" w:rsidP="00716D04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877B0" w:rsidRPr="00444D57" w14:paraId="0B4FFA92" w14:textId="77777777" w:rsidTr="008877B0">
        <w:tc>
          <w:tcPr>
            <w:tcW w:w="2532" w:type="dxa"/>
            <w:vAlign w:val="center"/>
          </w:tcPr>
          <w:p w14:paraId="7F8DB487" w14:textId="77777777" w:rsidR="008877B0" w:rsidRPr="00326C1A" w:rsidRDefault="008877B0" w:rsidP="00716D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51-65</w:t>
            </w:r>
          </w:p>
          <w:p w14:paraId="7A53AADB" w14:textId="77777777" w:rsidR="008877B0" w:rsidRPr="00326C1A" w:rsidRDefault="008877B0" w:rsidP="00716D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6CE91A9" w14:textId="77777777" w:rsidR="008877B0" w:rsidRPr="00444D57" w:rsidRDefault="008877B0" w:rsidP="00716D04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18-22</w:t>
            </w:r>
          </w:p>
        </w:tc>
        <w:tc>
          <w:tcPr>
            <w:tcW w:w="2232" w:type="dxa"/>
          </w:tcPr>
          <w:p w14:paraId="6DB6F535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722" w:type="dxa"/>
            <w:vAlign w:val="center"/>
          </w:tcPr>
          <w:p w14:paraId="1EE9D2FD" w14:textId="77777777" w:rsidR="008877B0" w:rsidRPr="00444D57" w:rsidRDefault="008877B0" w:rsidP="00716D04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Базовый</w:t>
            </w:r>
          </w:p>
        </w:tc>
      </w:tr>
      <w:tr w:rsidR="008877B0" w:rsidRPr="00444D57" w14:paraId="52CEC7B4" w14:textId="77777777" w:rsidTr="008877B0">
        <w:tc>
          <w:tcPr>
            <w:tcW w:w="2532" w:type="dxa"/>
            <w:vAlign w:val="center"/>
          </w:tcPr>
          <w:p w14:paraId="164C7188" w14:textId="77777777" w:rsidR="008877B0" w:rsidRPr="00326C1A" w:rsidRDefault="008877B0" w:rsidP="00716D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0-50</w:t>
            </w:r>
          </w:p>
        </w:tc>
        <w:tc>
          <w:tcPr>
            <w:tcW w:w="2148" w:type="dxa"/>
            <w:vAlign w:val="center"/>
          </w:tcPr>
          <w:p w14:paraId="0DAC349E" w14:textId="77777777" w:rsidR="008877B0" w:rsidRPr="00444D57" w:rsidRDefault="008877B0" w:rsidP="00716D04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0-17</w:t>
            </w:r>
          </w:p>
        </w:tc>
        <w:tc>
          <w:tcPr>
            <w:tcW w:w="2232" w:type="dxa"/>
          </w:tcPr>
          <w:p w14:paraId="226B4C72" w14:textId="77777777" w:rsidR="008877B0" w:rsidRPr="00444D57" w:rsidRDefault="008877B0" w:rsidP="00716D04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722" w:type="dxa"/>
            <w:vAlign w:val="center"/>
          </w:tcPr>
          <w:p w14:paraId="096069FD" w14:textId="77777777" w:rsidR="008877B0" w:rsidRPr="00444D57" w:rsidRDefault="008877B0" w:rsidP="00716D04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Недостаточный</w:t>
            </w:r>
          </w:p>
        </w:tc>
      </w:tr>
    </w:tbl>
    <w:p w14:paraId="61D03874" w14:textId="77777777" w:rsidR="008877B0" w:rsidRPr="00444D57" w:rsidRDefault="008877B0" w:rsidP="008877B0">
      <w:pPr>
        <w:spacing w:line="240" w:lineRule="auto"/>
        <w:ind w:firstLine="397"/>
      </w:pPr>
    </w:p>
    <w:p w14:paraId="0C12A1D8" w14:textId="77777777" w:rsidR="008877B0" w:rsidRPr="005251D1" w:rsidRDefault="008877B0" w:rsidP="008877B0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14:paraId="2838FEA5" w14:textId="77777777" w:rsidR="008877B0" w:rsidRPr="00F204C4" w:rsidRDefault="008877B0" w:rsidP="0062560B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8877B0" w:rsidRPr="00F204C4" w:rsidSect="001267E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2F"/>
    <w:rsid w:val="001267EF"/>
    <w:rsid w:val="00135DC2"/>
    <w:rsid w:val="00326C1A"/>
    <w:rsid w:val="005C6675"/>
    <w:rsid w:val="0062560B"/>
    <w:rsid w:val="00843D31"/>
    <w:rsid w:val="008877B0"/>
    <w:rsid w:val="00A8562F"/>
    <w:rsid w:val="00C2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B753"/>
  <w15:chartTrackingRefBased/>
  <w15:docId w15:val="{7E49C2EC-AF09-4E6E-96F0-300822EA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56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Берсенева</cp:lastModifiedBy>
  <cp:revision>3</cp:revision>
  <dcterms:created xsi:type="dcterms:W3CDTF">2025-02-19T07:55:00Z</dcterms:created>
  <dcterms:modified xsi:type="dcterms:W3CDTF">2025-02-24T17:23:00Z</dcterms:modified>
</cp:coreProperties>
</file>