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3FC5" w:rsidRDefault="00386233" w:rsidP="007D3FC5">
      <w:pPr>
        <w:spacing w:after="120"/>
        <w:jc w:val="center"/>
        <w:rPr>
          <w:b/>
        </w:rPr>
      </w:pPr>
      <w:r>
        <w:rPr>
          <w:b/>
        </w:rPr>
        <w:t>Демонстрационный вариант п</w:t>
      </w:r>
      <w:r w:rsidR="007D3FC5">
        <w:rPr>
          <w:b/>
        </w:rPr>
        <w:t>ромежуточн</w:t>
      </w:r>
      <w:r>
        <w:rPr>
          <w:b/>
        </w:rPr>
        <w:t>ой</w:t>
      </w:r>
      <w:r w:rsidR="007D3FC5">
        <w:rPr>
          <w:b/>
        </w:rPr>
        <w:t xml:space="preserve"> аттестаци</w:t>
      </w:r>
      <w:r>
        <w:rPr>
          <w:b/>
        </w:rPr>
        <w:t>и</w:t>
      </w:r>
      <w:bookmarkStart w:id="0" w:name="_GoBack"/>
      <w:bookmarkEnd w:id="0"/>
      <w:r w:rsidR="007D3FC5">
        <w:rPr>
          <w:b/>
        </w:rPr>
        <w:t xml:space="preserve"> по элективному курсу «Прикладная экология» 11 класс </w:t>
      </w:r>
    </w:p>
    <w:p w:rsidR="007D3FC5" w:rsidRDefault="007D3FC5" w:rsidP="007D3FC5">
      <w:pPr>
        <w:pStyle w:val="a3"/>
        <w:numPr>
          <w:ilvl w:val="0"/>
          <w:numId w:val="1"/>
        </w:numPr>
        <w:spacing w:after="120"/>
        <w:ind w:left="714" w:hanging="357"/>
        <w:contextualSpacing w:val="0"/>
        <w:rPr>
          <w:sz w:val="24"/>
        </w:rPr>
      </w:pPr>
      <w:r w:rsidRPr="00E93AFA">
        <w:rPr>
          <w:sz w:val="24"/>
        </w:rPr>
        <w:t>Что изучает экология?</w:t>
      </w:r>
      <w:r w:rsidRPr="00E93AFA">
        <w:rPr>
          <w:sz w:val="24"/>
        </w:rPr>
        <w:br/>
        <w:t>а) Влияние загрязнений на окружающую среду</w:t>
      </w:r>
      <w:r w:rsidRPr="00E93AFA">
        <w:rPr>
          <w:sz w:val="24"/>
        </w:rPr>
        <w:br/>
        <w:t>б) Влияние загрязнений на здоровье человека</w:t>
      </w:r>
      <w:r w:rsidRPr="00E93AFA">
        <w:rPr>
          <w:sz w:val="24"/>
        </w:rPr>
        <w:br/>
        <w:t>в) Влияние деятельности человека на окружающую среду</w:t>
      </w:r>
      <w:r w:rsidRPr="00E93AFA">
        <w:rPr>
          <w:sz w:val="24"/>
        </w:rPr>
        <w:br/>
        <w:t>г) Взаимоотношения организмов с окружающей их средой обитания (в том числе многообразие взаимосвязей их с друг</w:t>
      </w:r>
      <w:r>
        <w:rPr>
          <w:sz w:val="24"/>
        </w:rPr>
        <w:t>ими организмами и сообществами)</w:t>
      </w:r>
    </w:p>
    <w:p w:rsidR="007D3FC5" w:rsidRPr="00764F23" w:rsidRDefault="007D3FC5" w:rsidP="007D3FC5">
      <w:pPr>
        <w:spacing w:after="0"/>
        <w:rPr>
          <w:sz w:val="24"/>
        </w:rPr>
      </w:pPr>
      <w:r w:rsidRPr="00764F23">
        <w:rPr>
          <w:sz w:val="24"/>
        </w:rPr>
        <w:t>2. В зоне радиоактивного заражения человек облучается и у него может возникнуть:</w:t>
      </w:r>
    </w:p>
    <w:p w:rsidR="007D3FC5" w:rsidRPr="00764F23" w:rsidRDefault="007D3FC5" w:rsidP="007D3FC5">
      <w:pPr>
        <w:spacing w:after="0"/>
        <w:ind w:left="708"/>
        <w:rPr>
          <w:sz w:val="24"/>
        </w:rPr>
      </w:pPr>
      <w:proofErr w:type="gramStart"/>
      <w:r w:rsidRPr="00764F23">
        <w:rPr>
          <w:sz w:val="24"/>
        </w:rPr>
        <w:t>А)отравление</w:t>
      </w:r>
      <w:proofErr w:type="gramEnd"/>
      <w:r w:rsidRPr="00764F23">
        <w:rPr>
          <w:sz w:val="24"/>
        </w:rPr>
        <w:t>;</w:t>
      </w:r>
    </w:p>
    <w:p w:rsidR="007D3FC5" w:rsidRPr="00764F23" w:rsidRDefault="007D3FC5" w:rsidP="007D3FC5">
      <w:pPr>
        <w:spacing w:after="0"/>
        <w:ind w:left="708"/>
        <w:rPr>
          <w:sz w:val="24"/>
        </w:rPr>
      </w:pPr>
      <w:proofErr w:type="gramStart"/>
      <w:r w:rsidRPr="00764F23">
        <w:rPr>
          <w:sz w:val="24"/>
        </w:rPr>
        <w:t>Б)поражение</w:t>
      </w:r>
      <w:proofErr w:type="gramEnd"/>
      <w:r w:rsidRPr="00764F23">
        <w:rPr>
          <w:sz w:val="24"/>
        </w:rPr>
        <w:t xml:space="preserve"> опорно-двигательного аппарата;</w:t>
      </w:r>
    </w:p>
    <w:p w:rsidR="007D3FC5" w:rsidRPr="00764F23" w:rsidRDefault="007D3FC5" w:rsidP="007D3FC5">
      <w:pPr>
        <w:spacing w:after="0"/>
        <w:ind w:left="708"/>
        <w:rPr>
          <w:sz w:val="24"/>
        </w:rPr>
      </w:pPr>
      <w:proofErr w:type="gramStart"/>
      <w:r w:rsidRPr="00764F23">
        <w:rPr>
          <w:sz w:val="24"/>
        </w:rPr>
        <w:t>В)лучевая</w:t>
      </w:r>
      <w:proofErr w:type="gramEnd"/>
      <w:r w:rsidRPr="00764F23">
        <w:rPr>
          <w:sz w:val="24"/>
        </w:rPr>
        <w:t xml:space="preserve"> болезнь;</w:t>
      </w:r>
    </w:p>
    <w:p w:rsidR="007D3FC5" w:rsidRDefault="007D3FC5" w:rsidP="007D3FC5">
      <w:pPr>
        <w:spacing w:after="0"/>
        <w:ind w:left="708"/>
        <w:rPr>
          <w:sz w:val="24"/>
        </w:rPr>
      </w:pPr>
      <w:proofErr w:type="gramStart"/>
      <w:r w:rsidRPr="00764F23">
        <w:rPr>
          <w:sz w:val="24"/>
        </w:rPr>
        <w:t>Г)головная</w:t>
      </w:r>
      <w:proofErr w:type="gramEnd"/>
      <w:r w:rsidRPr="00764F23">
        <w:rPr>
          <w:sz w:val="24"/>
        </w:rPr>
        <w:t xml:space="preserve"> боль</w:t>
      </w:r>
    </w:p>
    <w:p w:rsidR="007D3FC5" w:rsidRPr="00C8372D" w:rsidRDefault="007D3FC5" w:rsidP="007D3FC5">
      <w:pPr>
        <w:pStyle w:val="a3"/>
        <w:numPr>
          <w:ilvl w:val="0"/>
          <w:numId w:val="2"/>
        </w:numPr>
        <w:tabs>
          <w:tab w:val="left" w:pos="0"/>
          <w:tab w:val="left" w:pos="709"/>
          <w:tab w:val="left" w:pos="851"/>
        </w:tabs>
        <w:spacing w:before="120" w:after="0" w:line="240" w:lineRule="auto"/>
        <w:ind w:left="0" w:firstLine="142"/>
        <w:jc w:val="both"/>
        <w:rPr>
          <w:rFonts w:eastAsia="Times New Roman"/>
          <w:sz w:val="24"/>
          <w:szCs w:val="24"/>
          <w:lang w:eastAsia="ru-RU"/>
        </w:rPr>
      </w:pPr>
      <w:r w:rsidRPr="00C8372D">
        <w:rPr>
          <w:rFonts w:eastAsia="Times New Roman"/>
          <w:bCs/>
          <w:sz w:val="24"/>
          <w:szCs w:val="24"/>
          <w:lang w:eastAsia="ru-RU"/>
        </w:rPr>
        <w:t xml:space="preserve">Установите соответствие между экологическими проблемами и химическими явлениями, лежащими в их основе </w:t>
      </w:r>
    </w:p>
    <w:tbl>
      <w:tblPr>
        <w:tblW w:w="9213" w:type="dxa"/>
        <w:tblInd w:w="534" w:type="dxa"/>
        <w:tblLook w:val="04A0" w:firstRow="1" w:lastRow="0" w:firstColumn="1" w:lastColumn="0" w:noHBand="0" w:noVBand="1"/>
      </w:tblPr>
      <w:tblGrid>
        <w:gridCol w:w="3260"/>
        <w:gridCol w:w="5953"/>
      </w:tblGrid>
      <w:tr w:rsidR="007D3FC5" w:rsidTr="00935A39">
        <w:tc>
          <w:tcPr>
            <w:tcW w:w="3260" w:type="dxa"/>
            <w:hideMark/>
          </w:tcPr>
          <w:p w:rsidR="007D3FC5" w:rsidRDefault="007D3FC5" w:rsidP="00935A39">
            <w:pPr>
              <w:tabs>
                <w:tab w:val="left" w:pos="306"/>
              </w:tabs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Экологическая проблема</w:t>
            </w:r>
          </w:p>
        </w:tc>
        <w:tc>
          <w:tcPr>
            <w:tcW w:w="5953" w:type="dxa"/>
            <w:hideMark/>
          </w:tcPr>
          <w:p w:rsidR="007D3FC5" w:rsidRDefault="007D3FC5" w:rsidP="00935A39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Химические явления</w:t>
            </w:r>
          </w:p>
        </w:tc>
      </w:tr>
      <w:tr w:rsidR="007D3FC5" w:rsidTr="00935A39">
        <w:tc>
          <w:tcPr>
            <w:tcW w:w="3260" w:type="dxa"/>
            <w:hideMark/>
          </w:tcPr>
          <w:p w:rsidR="007D3FC5" w:rsidRDefault="007D3FC5" w:rsidP="00935A39">
            <w:pPr>
              <w:tabs>
                <w:tab w:val="left" w:pos="306"/>
              </w:tabs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А) возникновение озонных дыр</w:t>
            </w:r>
          </w:p>
        </w:tc>
        <w:tc>
          <w:tcPr>
            <w:tcW w:w="5953" w:type="dxa"/>
            <w:hideMark/>
          </w:tcPr>
          <w:p w:rsidR="007D3FC5" w:rsidRDefault="007D3FC5" w:rsidP="00935A3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1) использование горючих полезных ископаемых в промышленности – угля, нефти, природного газа, при сжигании которых в атмосферу выделяется огромное количество углекислого газа и других вредных соединений</w:t>
            </w:r>
          </w:p>
        </w:tc>
      </w:tr>
      <w:tr w:rsidR="007D3FC5" w:rsidTr="00935A39">
        <w:tc>
          <w:tcPr>
            <w:tcW w:w="3260" w:type="dxa"/>
            <w:hideMark/>
          </w:tcPr>
          <w:p w:rsidR="007D3FC5" w:rsidRDefault="007D3FC5" w:rsidP="00935A39">
            <w:pPr>
              <w:tabs>
                <w:tab w:val="left" w:pos="604"/>
              </w:tabs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Б) парниковый эффект</w:t>
            </w:r>
          </w:p>
        </w:tc>
        <w:tc>
          <w:tcPr>
            <w:tcW w:w="5953" w:type="dxa"/>
            <w:hideMark/>
          </w:tcPr>
          <w:p w:rsidR="007D3FC5" w:rsidRDefault="007D3FC5" w:rsidP="00935A3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2) поступление в атмосферу атомов хлора, водорода, брома и других продуктов сгорания, выбросов фабрик, заводов и дымовых газовых ТЭЦ</w:t>
            </w:r>
          </w:p>
        </w:tc>
      </w:tr>
      <w:tr w:rsidR="007D3FC5" w:rsidTr="00935A39">
        <w:tc>
          <w:tcPr>
            <w:tcW w:w="3260" w:type="dxa"/>
            <w:hideMark/>
          </w:tcPr>
          <w:p w:rsidR="007D3FC5" w:rsidRDefault="007D3FC5" w:rsidP="00935A39">
            <w:pPr>
              <w:tabs>
                <w:tab w:val="left" w:pos="206"/>
                <w:tab w:val="left" w:pos="306"/>
                <w:tab w:val="left" w:pos="348"/>
              </w:tabs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В) образование кислотных дождей</w:t>
            </w:r>
          </w:p>
        </w:tc>
        <w:tc>
          <w:tcPr>
            <w:tcW w:w="5953" w:type="dxa"/>
            <w:hideMark/>
          </w:tcPr>
          <w:p w:rsidR="007D3FC5" w:rsidRDefault="007D3FC5" w:rsidP="00935A3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3) накопление оксидов серы, азота, хлористого водорода и летучих органических соединений в результате деятельности предприятий и выпадение их в виде атмосферных осадков</w:t>
            </w:r>
          </w:p>
        </w:tc>
      </w:tr>
      <w:tr w:rsidR="007D3FC5" w:rsidTr="00935A39">
        <w:tc>
          <w:tcPr>
            <w:tcW w:w="3260" w:type="dxa"/>
          </w:tcPr>
          <w:p w:rsidR="007D3FC5" w:rsidRDefault="007D3FC5" w:rsidP="00935A3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hideMark/>
          </w:tcPr>
          <w:p w:rsidR="007D3FC5" w:rsidRDefault="007D3FC5" w:rsidP="00935A3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4) образование на поверхности моря пленки из нефти и продуктов её переработки, различных технических и бытовых масел, жирных кислот, синтетических поверхностно-активных веществ, содержащихся в бытовых, промышленных и канализационных стоках</w:t>
            </w:r>
          </w:p>
        </w:tc>
      </w:tr>
    </w:tbl>
    <w:p w:rsidR="007D3FC5" w:rsidRDefault="007D3FC5" w:rsidP="007D3FC5">
      <w:pPr>
        <w:numPr>
          <w:ilvl w:val="0"/>
          <w:numId w:val="4"/>
        </w:numPr>
        <w:spacing w:before="120" w:after="0" w:line="240" w:lineRule="auto"/>
        <w:ind w:left="709" w:hanging="357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Cs/>
          <w:sz w:val="24"/>
          <w:szCs w:val="24"/>
          <w:lang w:eastAsia="ru-RU"/>
        </w:rPr>
        <w:t>Из предложенного перечня выберите два утверждения, относящиеся к макроэлементам</w:t>
      </w:r>
    </w:p>
    <w:p w:rsidR="007D3FC5" w:rsidRDefault="007D3FC5" w:rsidP="007D3FC5">
      <w:pPr>
        <w:numPr>
          <w:ilvl w:val="0"/>
          <w:numId w:val="3"/>
        </w:numPr>
        <w:spacing w:after="0" w:line="240" w:lineRule="auto"/>
        <w:ind w:left="0" w:firstLine="397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к макроэлементам относятся углерод и железо</w:t>
      </w:r>
    </w:p>
    <w:p w:rsidR="007D3FC5" w:rsidRDefault="007D3FC5" w:rsidP="007D3FC5">
      <w:pPr>
        <w:numPr>
          <w:ilvl w:val="0"/>
          <w:numId w:val="3"/>
        </w:numPr>
        <w:spacing w:after="0" w:line="240" w:lineRule="auto"/>
        <w:ind w:left="0" w:firstLine="397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роль макроэлементов маловероятна</w:t>
      </w:r>
    </w:p>
    <w:p w:rsidR="007D3FC5" w:rsidRDefault="007D3FC5" w:rsidP="007D3FC5">
      <w:pPr>
        <w:numPr>
          <w:ilvl w:val="0"/>
          <w:numId w:val="3"/>
        </w:numPr>
        <w:spacing w:after="0" w:line="240" w:lineRule="auto"/>
        <w:ind w:left="0" w:firstLine="397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органогены – это макроэлементы</w:t>
      </w:r>
    </w:p>
    <w:p w:rsidR="007D3FC5" w:rsidRDefault="007D3FC5" w:rsidP="007D3FC5">
      <w:pPr>
        <w:numPr>
          <w:ilvl w:val="0"/>
          <w:numId w:val="3"/>
        </w:numPr>
        <w:spacing w:after="0" w:line="240" w:lineRule="auto"/>
        <w:ind w:left="0" w:firstLine="397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из макроэлементов строятся </w:t>
      </w:r>
      <w:proofErr w:type="spellStart"/>
      <w:r>
        <w:rPr>
          <w:rFonts w:eastAsia="Times New Roman"/>
          <w:sz w:val="24"/>
          <w:szCs w:val="24"/>
          <w:lang w:eastAsia="ru-RU"/>
        </w:rPr>
        <w:t>биомолекулы</w:t>
      </w:r>
      <w:proofErr w:type="spellEnd"/>
      <w:r>
        <w:rPr>
          <w:rFonts w:eastAsia="Times New Roman"/>
          <w:sz w:val="24"/>
          <w:szCs w:val="24"/>
          <w:lang w:eastAsia="ru-RU"/>
        </w:rPr>
        <w:t xml:space="preserve"> клетки</w:t>
      </w:r>
    </w:p>
    <w:p w:rsidR="007D3FC5" w:rsidRDefault="007D3FC5" w:rsidP="007D3FC5">
      <w:pPr>
        <w:numPr>
          <w:ilvl w:val="0"/>
          <w:numId w:val="3"/>
        </w:numPr>
        <w:spacing w:after="0" w:line="240" w:lineRule="auto"/>
        <w:ind w:left="0" w:firstLine="397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содержание макроэлементов менее 0,01 %</w:t>
      </w:r>
    </w:p>
    <w:p w:rsidR="007D3FC5" w:rsidRDefault="007D3FC5" w:rsidP="007D3FC5">
      <w:pPr>
        <w:numPr>
          <w:ilvl w:val="0"/>
          <w:numId w:val="5"/>
        </w:numPr>
        <w:tabs>
          <w:tab w:val="left" w:pos="426"/>
          <w:tab w:val="left" w:pos="709"/>
          <w:tab w:val="left" w:pos="851"/>
        </w:tabs>
        <w:spacing w:before="120" w:after="120" w:line="240" w:lineRule="auto"/>
        <w:ind w:left="709" w:hanging="357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Cs/>
          <w:sz w:val="24"/>
          <w:szCs w:val="24"/>
          <w:lang w:eastAsia="ru-RU"/>
        </w:rPr>
        <w:t xml:space="preserve">Установите соответствие между </w:t>
      </w:r>
      <w:proofErr w:type="spellStart"/>
      <w:r>
        <w:rPr>
          <w:rFonts w:eastAsia="Times New Roman"/>
          <w:bCs/>
          <w:sz w:val="24"/>
          <w:szCs w:val="24"/>
          <w:lang w:eastAsia="ru-RU"/>
        </w:rPr>
        <w:t>хемомедиаторами</w:t>
      </w:r>
      <w:proofErr w:type="spellEnd"/>
      <w:r>
        <w:rPr>
          <w:rFonts w:eastAsia="Times New Roman"/>
          <w:bCs/>
          <w:sz w:val="24"/>
          <w:szCs w:val="24"/>
          <w:lang w:eastAsia="ru-RU"/>
        </w:rPr>
        <w:t xml:space="preserve"> их функциями </w:t>
      </w:r>
    </w:p>
    <w:tbl>
      <w:tblPr>
        <w:tblW w:w="9345" w:type="dxa"/>
        <w:tblInd w:w="534" w:type="dxa"/>
        <w:tblLook w:val="04A0" w:firstRow="1" w:lastRow="0" w:firstColumn="1" w:lastColumn="0" w:noHBand="0" w:noVBand="1"/>
      </w:tblPr>
      <w:tblGrid>
        <w:gridCol w:w="2409"/>
        <w:gridCol w:w="6936"/>
      </w:tblGrid>
      <w:tr w:rsidR="007D3FC5" w:rsidTr="00935A39">
        <w:tc>
          <w:tcPr>
            <w:tcW w:w="2409" w:type="dxa"/>
            <w:hideMark/>
          </w:tcPr>
          <w:p w:rsidR="007D3FC5" w:rsidRDefault="007D3FC5" w:rsidP="00935A39">
            <w:pPr>
              <w:tabs>
                <w:tab w:val="left" w:pos="306"/>
              </w:tabs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Хемомедиаторы</w:t>
            </w:r>
            <w:proofErr w:type="spellEnd"/>
          </w:p>
        </w:tc>
        <w:tc>
          <w:tcPr>
            <w:tcW w:w="6936" w:type="dxa"/>
            <w:hideMark/>
          </w:tcPr>
          <w:p w:rsidR="007D3FC5" w:rsidRDefault="007D3FC5" w:rsidP="00935A39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Функции</w:t>
            </w:r>
          </w:p>
        </w:tc>
      </w:tr>
      <w:tr w:rsidR="007D3FC5" w:rsidTr="00935A39">
        <w:tc>
          <w:tcPr>
            <w:tcW w:w="2409" w:type="dxa"/>
            <w:hideMark/>
          </w:tcPr>
          <w:p w:rsidR="007D3FC5" w:rsidRDefault="007D3FC5" w:rsidP="00935A39">
            <w:pPr>
              <w:tabs>
                <w:tab w:val="left" w:pos="306"/>
              </w:tabs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А) феромоны</w:t>
            </w:r>
          </w:p>
        </w:tc>
        <w:tc>
          <w:tcPr>
            <w:tcW w:w="6936" w:type="dxa"/>
            <w:hideMark/>
          </w:tcPr>
          <w:p w:rsidR="007D3FC5" w:rsidRDefault="007D3FC5" w:rsidP="00935A3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1) продукты внешней секреции, выделяемые некоторыми животных и обеспечивающие химическую коммуникацию между особями одного вида</w:t>
            </w:r>
          </w:p>
        </w:tc>
      </w:tr>
      <w:tr w:rsidR="007D3FC5" w:rsidTr="00935A39">
        <w:tc>
          <w:tcPr>
            <w:tcW w:w="2409" w:type="dxa"/>
            <w:hideMark/>
          </w:tcPr>
          <w:p w:rsidR="007D3FC5" w:rsidRDefault="007D3FC5" w:rsidP="00935A39">
            <w:pPr>
              <w:tabs>
                <w:tab w:val="left" w:pos="604"/>
              </w:tabs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Б)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алломоны</w:t>
            </w:r>
            <w:proofErr w:type="spellEnd"/>
          </w:p>
        </w:tc>
        <w:tc>
          <w:tcPr>
            <w:tcW w:w="6936" w:type="dxa"/>
            <w:hideMark/>
          </w:tcPr>
          <w:p w:rsidR="007D3FC5" w:rsidRDefault="007D3FC5" w:rsidP="00935A3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2) продукты внешней секреции, выделяемые некоторыми животных и обеспечивающие химическую коммуникацию между особями разных видов</w:t>
            </w:r>
          </w:p>
        </w:tc>
      </w:tr>
      <w:tr w:rsidR="007D3FC5" w:rsidTr="00935A39">
        <w:tc>
          <w:tcPr>
            <w:tcW w:w="2409" w:type="dxa"/>
            <w:hideMark/>
          </w:tcPr>
          <w:p w:rsidR="007D3FC5" w:rsidRDefault="007D3FC5" w:rsidP="00935A39">
            <w:pPr>
              <w:tabs>
                <w:tab w:val="left" w:pos="306"/>
                <w:tab w:val="left" w:pos="447"/>
              </w:tabs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В)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эндометаболиты</w:t>
            </w:r>
            <w:proofErr w:type="spellEnd"/>
          </w:p>
        </w:tc>
        <w:tc>
          <w:tcPr>
            <w:tcW w:w="6936" w:type="dxa"/>
            <w:hideMark/>
          </w:tcPr>
          <w:p w:rsidR="007D3FC5" w:rsidRDefault="007D3FC5" w:rsidP="00935A3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3) продукты секреции, смягчающие воздействия абиотических факторов на организм </w:t>
            </w:r>
          </w:p>
        </w:tc>
      </w:tr>
    </w:tbl>
    <w:p w:rsidR="007D3FC5" w:rsidRPr="00F34593" w:rsidRDefault="007D3FC5" w:rsidP="007D3FC5">
      <w:pPr>
        <w:spacing w:before="120" w:after="0"/>
        <w:jc w:val="both"/>
        <w:rPr>
          <w:sz w:val="24"/>
          <w:szCs w:val="26"/>
        </w:rPr>
      </w:pPr>
      <w:r w:rsidRPr="007D3FC5">
        <w:rPr>
          <w:sz w:val="24"/>
          <w:szCs w:val="26"/>
        </w:rPr>
        <w:lastRenderedPageBreak/>
        <w:t>6</w:t>
      </w:r>
      <w:r w:rsidRPr="00F34593">
        <w:rPr>
          <w:b/>
          <w:sz w:val="24"/>
          <w:szCs w:val="26"/>
        </w:rPr>
        <w:t>.</w:t>
      </w:r>
      <w:r w:rsidRPr="00F34593">
        <w:rPr>
          <w:sz w:val="24"/>
          <w:szCs w:val="26"/>
        </w:rPr>
        <w:t xml:space="preserve"> Воды, которые образуются в результате использования воды на каких-либо технологических процессах, называются</w:t>
      </w:r>
    </w:p>
    <w:p w:rsidR="007D3FC5" w:rsidRPr="00F34593" w:rsidRDefault="007D3FC5" w:rsidP="007D3FC5">
      <w:pPr>
        <w:spacing w:after="0"/>
        <w:ind w:left="360"/>
        <w:jc w:val="both"/>
        <w:rPr>
          <w:sz w:val="24"/>
          <w:szCs w:val="26"/>
        </w:rPr>
      </w:pPr>
      <w:r w:rsidRPr="00F34593">
        <w:rPr>
          <w:sz w:val="24"/>
          <w:szCs w:val="26"/>
        </w:rPr>
        <w:t>А) химическими сточными водами    Б) производственными сточными водами</w:t>
      </w:r>
    </w:p>
    <w:p w:rsidR="007D3FC5" w:rsidRPr="00F34593" w:rsidRDefault="007D3FC5" w:rsidP="007D3FC5">
      <w:pPr>
        <w:spacing w:after="60"/>
        <w:ind w:left="357"/>
        <w:jc w:val="both"/>
        <w:rPr>
          <w:sz w:val="24"/>
          <w:szCs w:val="26"/>
        </w:rPr>
      </w:pPr>
      <w:r w:rsidRPr="00F34593">
        <w:rPr>
          <w:sz w:val="24"/>
          <w:szCs w:val="26"/>
        </w:rPr>
        <w:t>В) атмосферными сточными водами  Г) бытовыми сточными водами</w:t>
      </w:r>
    </w:p>
    <w:p w:rsidR="007D3FC5" w:rsidRPr="00386DB6" w:rsidRDefault="007D3FC5" w:rsidP="007D3FC5">
      <w:pPr>
        <w:spacing w:after="0"/>
        <w:rPr>
          <w:sz w:val="24"/>
        </w:rPr>
      </w:pPr>
      <w:r>
        <w:rPr>
          <w:sz w:val="24"/>
        </w:rPr>
        <w:t xml:space="preserve">7. </w:t>
      </w:r>
      <w:r w:rsidRPr="00386DB6">
        <w:rPr>
          <w:sz w:val="24"/>
        </w:rPr>
        <w:t xml:space="preserve">Стронций-90 – один из продуктов расщепления урана с большим периодом полураспада. Выберите из предложенного списка характеристики стронция-90 </w:t>
      </w:r>
    </w:p>
    <w:p w:rsidR="007D3FC5" w:rsidRDefault="007D3FC5" w:rsidP="007D3FC5">
      <w:pPr>
        <w:numPr>
          <w:ilvl w:val="0"/>
          <w:numId w:val="6"/>
        </w:numPr>
        <w:spacing w:after="0" w:line="240" w:lineRule="auto"/>
        <w:ind w:left="0" w:firstLine="397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мигрирует вместе Са</w:t>
      </w:r>
      <w:r>
        <w:rPr>
          <w:rFonts w:eastAsia="Times New Roman"/>
          <w:sz w:val="24"/>
          <w:szCs w:val="24"/>
          <w:vertAlign w:val="superscript"/>
          <w:lang w:eastAsia="ru-RU"/>
        </w:rPr>
        <w:t>2+</w:t>
      </w:r>
      <w:r>
        <w:rPr>
          <w:rFonts w:eastAsia="Times New Roman"/>
          <w:sz w:val="24"/>
          <w:szCs w:val="24"/>
          <w:lang w:eastAsia="ru-RU"/>
        </w:rPr>
        <w:t xml:space="preserve"> из почвы и воды в растения</w:t>
      </w:r>
    </w:p>
    <w:p w:rsidR="007D3FC5" w:rsidRDefault="007D3FC5" w:rsidP="007D3FC5">
      <w:pPr>
        <w:numPr>
          <w:ilvl w:val="0"/>
          <w:numId w:val="6"/>
        </w:numPr>
        <w:spacing w:after="0" w:line="240" w:lineRule="auto"/>
        <w:ind w:left="0" w:firstLine="397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является органогеном</w:t>
      </w:r>
    </w:p>
    <w:p w:rsidR="007D3FC5" w:rsidRDefault="007D3FC5" w:rsidP="007D3FC5">
      <w:pPr>
        <w:numPr>
          <w:ilvl w:val="0"/>
          <w:numId w:val="6"/>
        </w:numPr>
        <w:spacing w:after="0" w:line="240" w:lineRule="auto"/>
        <w:ind w:left="0" w:firstLine="397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встречается в природе в свободном виде</w:t>
      </w:r>
    </w:p>
    <w:p w:rsidR="007D3FC5" w:rsidRDefault="007D3FC5" w:rsidP="007D3FC5">
      <w:pPr>
        <w:numPr>
          <w:ilvl w:val="0"/>
          <w:numId w:val="6"/>
        </w:numPr>
        <w:spacing w:after="0" w:line="240" w:lineRule="auto"/>
        <w:ind w:left="0" w:firstLine="397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способен накапливаться в костях до угрожающих жизни концентраций</w:t>
      </w:r>
    </w:p>
    <w:p w:rsidR="007D3FC5" w:rsidRDefault="007D3FC5" w:rsidP="007D3FC5">
      <w:pPr>
        <w:numPr>
          <w:ilvl w:val="0"/>
          <w:numId w:val="6"/>
        </w:numPr>
        <w:spacing w:after="0" w:line="240" w:lineRule="auto"/>
        <w:ind w:left="0" w:firstLine="397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из-за высокой химической активности стронция его хранят в открытой стеклянной посуде </w:t>
      </w:r>
    </w:p>
    <w:p w:rsidR="007D3FC5" w:rsidRDefault="007D3FC5" w:rsidP="007D3FC5">
      <w:pPr>
        <w:spacing w:before="120" w:after="0" w:line="240" w:lineRule="auto"/>
        <w:ind w:firstLine="397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z w:val="24"/>
          <w:szCs w:val="24"/>
          <w:lang w:eastAsia="ru-RU"/>
        </w:rPr>
        <w:t xml:space="preserve">8. </w:t>
      </w:r>
      <w:r>
        <w:rPr>
          <w:rFonts w:eastAsia="Times New Roman"/>
          <w:sz w:val="24"/>
          <w:szCs w:val="24"/>
          <w:lang w:eastAsia="ru-RU"/>
        </w:rPr>
        <w:t xml:space="preserve">Верны ли следующие утверждения об </w:t>
      </w:r>
      <w:proofErr w:type="spellStart"/>
      <w:r>
        <w:rPr>
          <w:rFonts w:eastAsia="Times New Roman"/>
          <w:sz w:val="24"/>
          <w:szCs w:val="24"/>
          <w:lang w:eastAsia="ru-RU"/>
        </w:rPr>
        <w:t>экокластерах</w:t>
      </w:r>
      <w:proofErr w:type="spellEnd"/>
      <w:r>
        <w:rPr>
          <w:rFonts w:eastAsia="Times New Roman"/>
          <w:sz w:val="24"/>
          <w:szCs w:val="24"/>
          <w:lang w:eastAsia="ru-RU"/>
        </w:rPr>
        <w:t>:</w:t>
      </w:r>
    </w:p>
    <w:p w:rsidR="007D3FC5" w:rsidRDefault="007D3FC5" w:rsidP="007D3FC5">
      <w:pPr>
        <w:spacing w:after="0" w:line="240" w:lineRule="auto"/>
        <w:ind w:firstLine="397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А. Экологический кластер является совокупностью природных, социальных и экономических объектов, объединенных общим воздействием на них окружающей среды.</w:t>
      </w:r>
    </w:p>
    <w:p w:rsidR="007D3FC5" w:rsidRDefault="007D3FC5" w:rsidP="007D3FC5">
      <w:pPr>
        <w:spacing w:after="0" w:line="240" w:lineRule="auto"/>
        <w:ind w:firstLine="397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Б. Главная цель </w:t>
      </w:r>
      <w:proofErr w:type="spellStart"/>
      <w:r>
        <w:rPr>
          <w:rFonts w:eastAsia="Times New Roman"/>
          <w:sz w:val="24"/>
          <w:szCs w:val="24"/>
          <w:lang w:eastAsia="ru-RU"/>
        </w:rPr>
        <w:t>экокластеров</w:t>
      </w:r>
      <w:proofErr w:type="spellEnd"/>
      <w:r>
        <w:rPr>
          <w:rFonts w:eastAsia="Times New Roman"/>
          <w:sz w:val="24"/>
          <w:szCs w:val="24"/>
          <w:lang w:eastAsia="ru-RU"/>
        </w:rPr>
        <w:t xml:space="preserve"> – производство, поставка и реализация экологически чистой продукции.</w:t>
      </w:r>
    </w:p>
    <w:p w:rsidR="007D3FC5" w:rsidRDefault="007D3FC5" w:rsidP="007D3FC5">
      <w:pPr>
        <w:spacing w:after="0" w:line="240" w:lineRule="auto"/>
        <w:ind w:firstLine="397"/>
        <w:contextualSpacing/>
        <w:jc w:val="both"/>
        <w:rPr>
          <w:rFonts w:eastAsia="Times New Roman"/>
          <w:sz w:val="24"/>
          <w:szCs w:val="24"/>
          <w:lang w:eastAsia="ru-RU"/>
        </w:rPr>
      </w:pPr>
      <w:proofErr w:type="gramStart"/>
      <w:r>
        <w:rPr>
          <w:rFonts w:eastAsia="Times New Roman"/>
          <w:sz w:val="24"/>
          <w:szCs w:val="24"/>
          <w:lang w:eastAsia="ru-RU"/>
        </w:rPr>
        <w:t>1) верно</w:t>
      </w:r>
      <w:proofErr w:type="gramEnd"/>
      <w:r>
        <w:rPr>
          <w:rFonts w:eastAsia="Times New Roman"/>
          <w:sz w:val="24"/>
          <w:szCs w:val="24"/>
          <w:lang w:eastAsia="ru-RU"/>
        </w:rPr>
        <w:t xml:space="preserve"> только А</w:t>
      </w:r>
    </w:p>
    <w:p w:rsidR="007D3FC5" w:rsidRDefault="007D3FC5" w:rsidP="007D3FC5">
      <w:pPr>
        <w:spacing w:after="0" w:line="240" w:lineRule="auto"/>
        <w:ind w:firstLine="397"/>
        <w:contextualSpacing/>
        <w:jc w:val="both"/>
        <w:rPr>
          <w:rFonts w:eastAsia="Times New Roman"/>
          <w:sz w:val="24"/>
          <w:szCs w:val="24"/>
          <w:lang w:eastAsia="ru-RU"/>
        </w:rPr>
      </w:pPr>
      <w:proofErr w:type="gramStart"/>
      <w:r>
        <w:rPr>
          <w:rFonts w:eastAsia="Times New Roman"/>
          <w:sz w:val="24"/>
          <w:szCs w:val="24"/>
          <w:lang w:eastAsia="ru-RU"/>
        </w:rPr>
        <w:t>2) верно</w:t>
      </w:r>
      <w:proofErr w:type="gramEnd"/>
      <w:r>
        <w:rPr>
          <w:rFonts w:eastAsia="Times New Roman"/>
          <w:sz w:val="24"/>
          <w:szCs w:val="24"/>
          <w:lang w:eastAsia="ru-RU"/>
        </w:rPr>
        <w:t xml:space="preserve"> только Б</w:t>
      </w:r>
    </w:p>
    <w:p w:rsidR="007D3FC5" w:rsidRDefault="007D3FC5" w:rsidP="007D3FC5">
      <w:pPr>
        <w:spacing w:after="0" w:line="240" w:lineRule="auto"/>
        <w:ind w:firstLine="397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3) верны оба утверждения</w:t>
      </w:r>
    </w:p>
    <w:p w:rsidR="007D3FC5" w:rsidRDefault="007D3FC5" w:rsidP="007D3FC5">
      <w:pPr>
        <w:spacing w:after="0" w:line="240" w:lineRule="auto"/>
        <w:ind w:firstLine="397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4) оба утверждения неверны</w:t>
      </w:r>
    </w:p>
    <w:p w:rsidR="007D3FC5" w:rsidRPr="00860624" w:rsidRDefault="007D3FC5" w:rsidP="007D3FC5">
      <w:pPr>
        <w:pStyle w:val="Default"/>
        <w:spacing w:before="120" w:line="276" w:lineRule="auto"/>
        <w:ind w:firstLine="425"/>
      </w:pPr>
      <w:r w:rsidRPr="00991E01">
        <w:rPr>
          <w:b/>
          <w:bCs/>
        </w:rPr>
        <w:t>9.</w:t>
      </w:r>
      <w:r w:rsidRPr="00991E01">
        <w:t xml:space="preserve"> </w:t>
      </w:r>
      <w:r w:rsidRPr="00860624">
        <w:t xml:space="preserve">Используя термохимическое уравнение: </w:t>
      </w:r>
    </w:p>
    <w:p w:rsidR="007D3FC5" w:rsidRPr="00860624" w:rsidRDefault="007D3FC5" w:rsidP="007D3FC5">
      <w:pPr>
        <w:pStyle w:val="Default"/>
        <w:spacing w:line="276" w:lineRule="auto"/>
        <w:ind w:firstLine="426"/>
      </w:pPr>
      <w:r w:rsidRPr="00860624">
        <w:t xml:space="preserve">CH4(г) + 2O2(г) = CO2(г) + 2H2O(г) + 802 кДж, определите: </w:t>
      </w:r>
    </w:p>
    <w:p w:rsidR="007D3FC5" w:rsidRPr="00860624" w:rsidRDefault="007D3FC5" w:rsidP="007D3FC5">
      <w:pPr>
        <w:pStyle w:val="Default"/>
        <w:spacing w:line="276" w:lineRule="auto"/>
        <w:ind w:left="708"/>
      </w:pPr>
      <w:r w:rsidRPr="00860624">
        <w:t>а) объем метана (н. у.), который необходимо сжечь для получения 3580 кДж энергии;</w:t>
      </w:r>
    </w:p>
    <w:p w:rsidR="007D3FC5" w:rsidRPr="00860624" w:rsidRDefault="007D3FC5" w:rsidP="007D3FC5">
      <w:pPr>
        <w:pStyle w:val="Default"/>
        <w:spacing w:line="276" w:lineRule="auto"/>
        <w:ind w:left="708"/>
      </w:pPr>
      <w:r w:rsidRPr="00860624">
        <w:t>б) количество теплоты, выделяющейся при образовании 54,86 г углекислого газа;</w:t>
      </w:r>
    </w:p>
    <w:p w:rsidR="007D3FC5" w:rsidRPr="00860624" w:rsidRDefault="007D3FC5" w:rsidP="007D3FC5">
      <w:pPr>
        <w:pStyle w:val="Default"/>
        <w:spacing w:line="276" w:lineRule="auto"/>
        <w:ind w:left="708"/>
      </w:pPr>
      <w:r w:rsidRPr="00860624">
        <w:t xml:space="preserve">в) массу воды, образующейся при получении 4456 кДж теплоты; </w:t>
      </w:r>
    </w:p>
    <w:p w:rsidR="007D3FC5" w:rsidRPr="00860624" w:rsidRDefault="007D3FC5" w:rsidP="007D3FC5">
      <w:pPr>
        <w:pStyle w:val="Default"/>
        <w:spacing w:line="276" w:lineRule="auto"/>
        <w:ind w:left="708"/>
      </w:pPr>
      <w:r w:rsidRPr="00860624">
        <w:t>г) количество теплоты, выделившейся при расходовании 5 моль кислорода.</w:t>
      </w:r>
    </w:p>
    <w:p w:rsidR="007D3FC5" w:rsidRPr="00683F24" w:rsidRDefault="007D3FC5" w:rsidP="007D3FC5">
      <w:pPr>
        <w:spacing w:before="120" w:after="0"/>
        <w:ind w:firstLine="425"/>
        <w:jc w:val="both"/>
        <w:rPr>
          <w:sz w:val="24"/>
        </w:rPr>
      </w:pPr>
      <w:r w:rsidRPr="00991E01">
        <w:rPr>
          <w:b/>
          <w:bCs/>
          <w:sz w:val="24"/>
          <w:szCs w:val="24"/>
        </w:rPr>
        <w:t>10.</w:t>
      </w:r>
      <w:r>
        <w:rPr>
          <w:b/>
          <w:bCs/>
        </w:rPr>
        <w:t xml:space="preserve"> </w:t>
      </w:r>
      <w:r w:rsidRPr="00683F24">
        <w:rPr>
          <w:sz w:val="24"/>
        </w:rPr>
        <w:t xml:space="preserve">Газ </w:t>
      </w:r>
      <w:r w:rsidRPr="00683F24">
        <w:rPr>
          <w:sz w:val="24"/>
          <w:lang w:val="en-US"/>
        </w:rPr>
        <w:t>Y</w:t>
      </w:r>
      <w:r w:rsidRPr="00683F24">
        <w:rPr>
          <w:sz w:val="24"/>
        </w:rPr>
        <w:t xml:space="preserve"> образуется при пропускании электрического заряда через кислород по уравнению реакции: 3О</w:t>
      </w:r>
      <w:r w:rsidRPr="00683F24">
        <w:rPr>
          <w:sz w:val="24"/>
          <w:vertAlign w:val="subscript"/>
        </w:rPr>
        <w:t xml:space="preserve">2 </w:t>
      </w:r>
      <w:r w:rsidRPr="00683F24">
        <w:rPr>
          <w:sz w:val="24"/>
        </w:rPr>
        <w:t>= 2</w:t>
      </w:r>
      <w:r w:rsidRPr="00683F24">
        <w:rPr>
          <w:sz w:val="24"/>
          <w:lang w:val="en-US"/>
        </w:rPr>
        <w:t>Y</w:t>
      </w:r>
      <w:r w:rsidRPr="00683F24">
        <w:rPr>
          <w:sz w:val="24"/>
        </w:rPr>
        <w:t xml:space="preserve">. </w:t>
      </w:r>
    </w:p>
    <w:p w:rsidR="007D3FC5" w:rsidRPr="00683F24" w:rsidRDefault="007D3FC5" w:rsidP="007D3FC5">
      <w:pPr>
        <w:spacing w:after="0"/>
        <w:ind w:firstLine="426"/>
        <w:jc w:val="both"/>
        <w:rPr>
          <w:sz w:val="24"/>
        </w:rPr>
      </w:pPr>
      <w:r w:rsidRPr="00683F24">
        <w:rPr>
          <w:sz w:val="24"/>
        </w:rPr>
        <w:t>Определите химическую формулу вещества Y и назовите это соединение. На каких свойствах этого газа основано его применение:</w:t>
      </w:r>
    </w:p>
    <w:p w:rsidR="007D3FC5" w:rsidRPr="00683F24" w:rsidRDefault="007D3FC5" w:rsidP="007D3FC5">
      <w:pPr>
        <w:spacing w:after="0"/>
        <w:ind w:firstLine="426"/>
        <w:jc w:val="both"/>
        <w:rPr>
          <w:sz w:val="24"/>
        </w:rPr>
      </w:pPr>
      <w:r w:rsidRPr="00683F24">
        <w:rPr>
          <w:sz w:val="24"/>
        </w:rPr>
        <w:t xml:space="preserve">а) отбеливание бумаги; </w:t>
      </w:r>
    </w:p>
    <w:p w:rsidR="007D3FC5" w:rsidRPr="00683F24" w:rsidRDefault="007D3FC5" w:rsidP="007D3FC5">
      <w:pPr>
        <w:spacing w:after="0"/>
        <w:ind w:firstLine="426"/>
        <w:jc w:val="both"/>
        <w:rPr>
          <w:sz w:val="24"/>
        </w:rPr>
      </w:pPr>
      <w:r w:rsidRPr="00683F24">
        <w:rPr>
          <w:sz w:val="24"/>
        </w:rPr>
        <w:t xml:space="preserve">б) очистка воды и воздуха от бактерий и микроорганизмов? </w:t>
      </w:r>
    </w:p>
    <w:p w:rsidR="007D3FC5" w:rsidRPr="00683F24" w:rsidRDefault="007D3FC5" w:rsidP="007D3FC5">
      <w:pPr>
        <w:spacing w:after="0"/>
        <w:ind w:firstLine="426"/>
        <w:jc w:val="both"/>
        <w:rPr>
          <w:sz w:val="24"/>
        </w:rPr>
      </w:pPr>
      <w:r w:rsidRPr="00683F24">
        <w:rPr>
          <w:sz w:val="24"/>
        </w:rPr>
        <w:t>Это соединение используется при названии одноимённого «слоя» и «дыры» в атмосфере. Как вы думаете, чем опасно для обитателей нашей планеты разрушение этого слоя, последствия которого привели к образованию подобной «дыры»?</w:t>
      </w:r>
    </w:p>
    <w:p w:rsidR="00BC71D3" w:rsidRDefault="00BC71D3"/>
    <w:sectPr w:rsidR="00BC71D3" w:rsidSect="00AD6BD7">
      <w:pgSz w:w="11906" w:h="16838" w:code="9"/>
      <w:pgMar w:top="851" w:right="851" w:bottom="851" w:left="1134" w:header="454" w:footer="454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FF30B7"/>
    <w:multiLevelType w:val="hybridMultilevel"/>
    <w:tmpl w:val="E52ED3BA"/>
    <w:lvl w:ilvl="0" w:tplc="17CC339A">
      <w:start w:val="1"/>
      <w:numFmt w:val="decimal"/>
      <w:lvlText w:val="%1)"/>
      <w:lvlJc w:val="left"/>
      <w:pPr>
        <w:ind w:left="757" w:hanging="360"/>
      </w:pPr>
    </w:lvl>
    <w:lvl w:ilvl="1" w:tplc="04190019">
      <w:start w:val="1"/>
      <w:numFmt w:val="lowerLetter"/>
      <w:lvlText w:val="%2."/>
      <w:lvlJc w:val="left"/>
      <w:pPr>
        <w:ind w:left="1477" w:hanging="360"/>
      </w:pPr>
    </w:lvl>
    <w:lvl w:ilvl="2" w:tplc="0419001B">
      <w:start w:val="1"/>
      <w:numFmt w:val="lowerRoman"/>
      <w:lvlText w:val="%3."/>
      <w:lvlJc w:val="right"/>
      <w:pPr>
        <w:ind w:left="2197" w:hanging="180"/>
      </w:pPr>
    </w:lvl>
    <w:lvl w:ilvl="3" w:tplc="0419000F">
      <w:start w:val="1"/>
      <w:numFmt w:val="decimal"/>
      <w:lvlText w:val="%4."/>
      <w:lvlJc w:val="left"/>
      <w:pPr>
        <w:ind w:left="2917" w:hanging="360"/>
      </w:pPr>
    </w:lvl>
    <w:lvl w:ilvl="4" w:tplc="04190019">
      <w:start w:val="1"/>
      <w:numFmt w:val="lowerLetter"/>
      <w:lvlText w:val="%5."/>
      <w:lvlJc w:val="left"/>
      <w:pPr>
        <w:ind w:left="3637" w:hanging="360"/>
      </w:pPr>
    </w:lvl>
    <w:lvl w:ilvl="5" w:tplc="0419001B">
      <w:start w:val="1"/>
      <w:numFmt w:val="lowerRoman"/>
      <w:lvlText w:val="%6."/>
      <w:lvlJc w:val="right"/>
      <w:pPr>
        <w:ind w:left="4357" w:hanging="180"/>
      </w:pPr>
    </w:lvl>
    <w:lvl w:ilvl="6" w:tplc="0419000F">
      <w:start w:val="1"/>
      <w:numFmt w:val="decimal"/>
      <w:lvlText w:val="%7."/>
      <w:lvlJc w:val="left"/>
      <w:pPr>
        <w:ind w:left="5077" w:hanging="360"/>
      </w:pPr>
    </w:lvl>
    <w:lvl w:ilvl="7" w:tplc="04190019">
      <w:start w:val="1"/>
      <w:numFmt w:val="lowerLetter"/>
      <w:lvlText w:val="%8."/>
      <w:lvlJc w:val="left"/>
      <w:pPr>
        <w:ind w:left="5797" w:hanging="360"/>
      </w:pPr>
    </w:lvl>
    <w:lvl w:ilvl="8" w:tplc="0419001B">
      <w:start w:val="1"/>
      <w:numFmt w:val="lowerRoman"/>
      <w:lvlText w:val="%9."/>
      <w:lvlJc w:val="right"/>
      <w:pPr>
        <w:ind w:left="6517" w:hanging="180"/>
      </w:pPr>
    </w:lvl>
  </w:abstractNum>
  <w:abstractNum w:abstractNumId="1" w15:restartNumberingAfterBreak="0">
    <w:nsid w:val="411F109C"/>
    <w:multiLevelType w:val="hybridMultilevel"/>
    <w:tmpl w:val="03FC4A86"/>
    <w:lvl w:ilvl="0" w:tplc="8036F8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A27D6B"/>
    <w:multiLevelType w:val="multilevel"/>
    <w:tmpl w:val="4D6A658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786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21C40DA"/>
    <w:multiLevelType w:val="hybridMultilevel"/>
    <w:tmpl w:val="6E482E54"/>
    <w:lvl w:ilvl="0" w:tplc="4E127F42">
      <w:start w:val="4"/>
      <w:numFmt w:val="decimal"/>
      <w:lvlText w:val="%1."/>
      <w:lvlJc w:val="left"/>
      <w:pPr>
        <w:ind w:left="1041" w:hanging="360"/>
      </w:pPr>
      <w:rPr>
        <w:rFonts w:ascii="Times New Roman" w:eastAsia="Times New Roman" w:hAnsi="Times New Roman" w:cs="Times New Roman"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A1D6A"/>
    <w:multiLevelType w:val="hybridMultilevel"/>
    <w:tmpl w:val="5D169FA0"/>
    <w:lvl w:ilvl="0" w:tplc="BEBEF94E">
      <w:start w:val="5"/>
      <w:numFmt w:val="decimal"/>
      <w:lvlText w:val="%1."/>
      <w:lvlJc w:val="left"/>
      <w:pPr>
        <w:ind w:left="1041" w:hanging="360"/>
      </w:pPr>
      <w:rPr>
        <w:rFonts w:ascii="Times New Roman" w:eastAsia="Times New Roman" w:hAnsi="Times New Roman" w:cs="Times New Roman"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BF3761"/>
    <w:multiLevelType w:val="hybridMultilevel"/>
    <w:tmpl w:val="A1D851AA"/>
    <w:lvl w:ilvl="0" w:tplc="49AA716A">
      <w:start w:val="3"/>
      <w:numFmt w:val="decimal"/>
      <w:lvlText w:val="%1."/>
      <w:lvlJc w:val="left"/>
      <w:pPr>
        <w:ind w:left="1041" w:hanging="360"/>
      </w:pPr>
      <w:rPr>
        <w:rFonts w:ascii="Times New Roman" w:eastAsia="Times New Roman" w:hAnsi="Times New Roman" w:cs="Times New Roman"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gutterAtTop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538"/>
    <w:rsid w:val="00386233"/>
    <w:rsid w:val="0063293B"/>
    <w:rsid w:val="007D3FC5"/>
    <w:rsid w:val="00AD6BD7"/>
    <w:rsid w:val="00BC71D3"/>
    <w:rsid w:val="00C44D00"/>
    <w:rsid w:val="00E4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39A8F"/>
  <w15:docId w15:val="{E380E97A-2996-42F6-95C8-216EDD8DD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3FC5"/>
    <w:pPr>
      <w:spacing w:after="20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3FC5"/>
    <w:pPr>
      <w:ind w:left="720"/>
      <w:contextualSpacing/>
    </w:pPr>
  </w:style>
  <w:style w:type="paragraph" w:customStyle="1" w:styleId="Default">
    <w:name w:val="Default"/>
    <w:rsid w:val="007D3FC5"/>
    <w:pPr>
      <w:autoSpaceDE w:val="0"/>
      <w:autoSpaceDN w:val="0"/>
      <w:adjustRightInd w:val="0"/>
      <w:spacing w:line="240" w:lineRule="auto"/>
    </w:pPr>
    <w:rPr>
      <w:rFonts w:eastAsia="Times New Roman"/>
      <w:color w:val="00000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636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Professional</cp:lastModifiedBy>
  <cp:revision>2</cp:revision>
  <dcterms:created xsi:type="dcterms:W3CDTF">2023-09-30T13:42:00Z</dcterms:created>
  <dcterms:modified xsi:type="dcterms:W3CDTF">2023-09-30T13:42:00Z</dcterms:modified>
</cp:coreProperties>
</file>